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442EFF" w14:textId="254C682C" w:rsidR="00B05492" w:rsidRDefault="00826EC8" w:rsidP="00BB2C0E">
      <w:pPr>
        <w:spacing w:line="438" w:lineRule="exact"/>
        <w:ind w:left="2818" w:right="2916"/>
        <w:jc w:val="center"/>
        <w:rPr>
          <w:b/>
          <w:i/>
          <w:sz w:val="36"/>
        </w:rPr>
      </w:pPr>
      <w:bookmarkStart w:id="0" w:name="_GoBack"/>
      <w:bookmarkEnd w:id="0"/>
      <w:r>
        <w:rPr>
          <w:b/>
          <w:i/>
          <w:sz w:val="36"/>
        </w:rPr>
        <w:t xml:space="preserve">Timberscombe Good </w:t>
      </w:r>
      <w:proofErr w:type="spellStart"/>
      <w:r>
        <w:rPr>
          <w:b/>
          <w:i/>
          <w:sz w:val="36"/>
        </w:rPr>
        <w:t>Neighbours</w:t>
      </w:r>
      <w:proofErr w:type="spellEnd"/>
      <w:r w:rsidR="00C16F40">
        <w:rPr>
          <w:b/>
          <w:i/>
          <w:sz w:val="36"/>
        </w:rPr>
        <w:t xml:space="preserve"> Risk Assessment – Coronavirus</w:t>
      </w:r>
    </w:p>
    <w:p w14:paraId="51CB98C5" w14:textId="77777777" w:rsidR="00B05492" w:rsidRDefault="00B05492" w:rsidP="00BB2C0E">
      <w:pPr>
        <w:spacing w:before="5"/>
        <w:rPr>
          <w:b/>
          <w:i/>
          <w:sz w:val="39"/>
        </w:rPr>
      </w:pPr>
    </w:p>
    <w:p w14:paraId="0AB096E2" w14:textId="77777777" w:rsidR="00B05492" w:rsidRDefault="00C16F40" w:rsidP="00BB2C0E">
      <w:pPr>
        <w:ind w:left="2818" w:right="2919"/>
        <w:jc w:val="center"/>
        <w:rPr>
          <w:b/>
          <w:sz w:val="28"/>
        </w:rPr>
      </w:pPr>
      <w:r>
        <w:rPr>
          <w:b/>
          <w:sz w:val="28"/>
        </w:rPr>
        <w:t>IDENTIFYING, EVALUATING AND MANAGING RISKS</w:t>
      </w:r>
    </w:p>
    <w:p w14:paraId="3399235C" w14:textId="77777777" w:rsidR="00B05492" w:rsidRDefault="00B05492" w:rsidP="00BB2C0E">
      <w:pPr>
        <w:rPr>
          <w:b/>
          <w:sz w:val="20"/>
        </w:rPr>
      </w:pPr>
    </w:p>
    <w:p w14:paraId="14EE504C" w14:textId="77777777" w:rsidR="00B05492" w:rsidRDefault="00B05492" w:rsidP="00BB2C0E">
      <w:pPr>
        <w:rPr>
          <w:b/>
          <w:sz w:val="20"/>
        </w:rPr>
      </w:pPr>
    </w:p>
    <w:p w14:paraId="158B3F37" w14:textId="77777777" w:rsidR="00B05492" w:rsidRDefault="00B05492" w:rsidP="00BB2C0E">
      <w:pPr>
        <w:spacing w:before="5"/>
        <w:rPr>
          <w:b/>
          <w:sz w:val="15"/>
        </w:rPr>
      </w:pPr>
    </w:p>
    <w:p w14:paraId="1A04DF06" w14:textId="77777777" w:rsidR="00B05492" w:rsidRDefault="00C16F40" w:rsidP="00BB2C0E">
      <w:pPr>
        <w:spacing w:before="61"/>
        <w:ind w:left="360"/>
        <w:rPr>
          <w:b/>
          <w:sz w:val="20"/>
        </w:rPr>
      </w:pPr>
      <w:r>
        <w:rPr>
          <w:b/>
          <w:sz w:val="20"/>
        </w:rPr>
        <w:t>GUIDANCE FOR COMPLETING THE RISK MATRIX:</w:t>
      </w:r>
    </w:p>
    <w:p w14:paraId="47ECABF1" w14:textId="77777777" w:rsidR="00B05492" w:rsidRDefault="00B05492" w:rsidP="00BB2C0E">
      <w:pPr>
        <w:spacing w:before="9"/>
        <w:rPr>
          <w:b/>
          <w:sz w:val="20"/>
        </w:rPr>
      </w:pPr>
    </w:p>
    <w:p w14:paraId="5D8D1052" w14:textId="77777777" w:rsidR="00B05492" w:rsidRPr="00EF5051" w:rsidRDefault="00AF5964" w:rsidP="00BB2C0E">
      <w:pPr>
        <w:pStyle w:val="BodyText"/>
        <w:spacing w:before="92" w:line="259" w:lineRule="auto"/>
        <w:ind w:left="4915" w:right="220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pict w14:anchorId="1EB03EAE"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36pt;margin-top:6pt;width:204.25pt;height:67.2pt;z-index:251656704;mso-position-horizontal-relative:page" filled="f" stroked="f">
            <v:textbox style="mso-next-textbox:#_x0000_s1028" inset="0,0,0,0">
              <w:txbxContent>
                <w:tbl>
                  <w:tblPr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1008"/>
                    <w:gridCol w:w="3062"/>
                  </w:tblGrid>
                  <w:tr w:rsidR="00B05492" w14:paraId="38556165" w14:textId="77777777">
                    <w:trPr>
                      <w:trHeight w:val="321"/>
                    </w:trPr>
                    <w:tc>
                      <w:tcPr>
                        <w:tcW w:w="4070" w:type="dxa"/>
                        <w:gridSpan w:val="2"/>
                        <w:shd w:val="clear" w:color="auto" w:fill="99CCFF"/>
                      </w:tcPr>
                      <w:p w14:paraId="36C17FEC" w14:textId="77777777" w:rsidR="00B05492" w:rsidRDefault="00C16F40">
                        <w:pPr>
                          <w:pStyle w:val="TableParagraph"/>
                          <w:spacing w:before="44"/>
                          <w:ind w:left="11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LEGEND</w:t>
                        </w:r>
                      </w:p>
                    </w:tc>
                  </w:tr>
                  <w:tr w:rsidR="00B05492" w14:paraId="55E45AEC" w14:textId="77777777">
                    <w:trPr>
                      <w:trHeight w:val="325"/>
                    </w:trPr>
                    <w:tc>
                      <w:tcPr>
                        <w:tcW w:w="1008" w:type="dxa"/>
                        <w:shd w:val="clear" w:color="auto" w:fill="99CCFF"/>
                      </w:tcPr>
                      <w:p w14:paraId="3E861F4E" w14:textId="77777777" w:rsidR="00B05492" w:rsidRDefault="00C16F40">
                        <w:pPr>
                          <w:pStyle w:val="TableParagraph"/>
                          <w:spacing w:before="44"/>
                          <w:ind w:left="11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I</w:t>
                        </w:r>
                      </w:p>
                    </w:tc>
                    <w:tc>
                      <w:tcPr>
                        <w:tcW w:w="3062" w:type="dxa"/>
                        <w:shd w:val="clear" w:color="auto" w:fill="C0C0C0"/>
                      </w:tcPr>
                      <w:p w14:paraId="3A6BD558" w14:textId="77777777" w:rsidR="00B05492" w:rsidRDefault="00C16F40">
                        <w:pPr>
                          <w:pStyle w:val="TableParagraph"/>
                          <w:spacing w:before="44"/>
                          <w:ind w:left="11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Impact</w:t>
                        </w:r>
                      </w:p>
                    </w:tc>
                  </w:tr>
                  <w:tr w:rsidR="00B05492" w14:paraId="787F9EA7" w14:textId="77777777">
                    <w:trPr>
                      <w:trHeight w:val="326"/>
                    </w:trPr>
                    <w:tc>
                      <w:tcPr>
                        <w:tcW w:w="1008" w:type="dxa"/>
                        <w:shd w:val="clear" w:color="auto" w:fill="99CCFF"/>
                      </w:tcPr>
                      <w:p w14:paraId="3480F44A" w14:textId="77777777" w:rsidR="00B05492" w:rsidRDefault="00C16F40">
                        <w:pPr>
                          <w:pStyle w:val="TableParagraph"/>
                          <w:spacing w:before="44"/>
                          <w:ind w:left="11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P</w:t>
                        </w:r>
                      </w:p>
                    </w:tc>
                    <w:tc>
                      <w:tcPr>
                        <w:tcW w:w="3062" w:type="dxa"/>
                        <w:shd w:val="clear" w:color="auto" w:fill="C0C0C0"/>
                      </w:tcPr>
                      <w:p w14:paraId="52288B94" w14:textId="77777777" w:rsidR="00B05492" w:rsidRDefault="00C16F40">
                        <w:pPr>
                          <w:pStyle w:val="TableParagraph"/>
                          <w:spacing w:before="44"/>
                          <w:ind w:left="11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Probability</w:t>
                        </w:r>
                      </w:p>
                    </w:tc>
                  </w:tr>
                  <w:tr w:rsidR="00B05492" w14:paraId="2A486596" w14:textId="77777777">
                    <w:trPr>
                      <w:trHeight w:val="321"/>
                    </w:trPr>
                    <w:tc>
                      <w:tcPr>
                        <w:tcW w:w="1008" w:type="dxa"/>
                        <w:shd w:val="clear" w:color="auto" w:fill="99CCFF"/>
                      </w:tcPr>
                      <w:p w14:paraId="52F67077" w14:textId="77777777" w:rsidR="00B05492" w:rsidRDefault="00C16F40">
                        <w:pPr>
                          <w:pStyle w:val="TableParagraph"/>
                          <w:spacing w:before="44"/>
                          <w:ind w:left="11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I x P</w:t>
                        </w:r>
                      </w:p>
                    </w:tc>
                    <w:tc>
                      <w:tcPr>
                        <w:tcW w:w="3062" w:type="dxa"/>
                        <w:shd w:val="clear" w:color="auto" w:fill="C0C0C0"/>
                      </w:tcPr>
                      <w:p w14:paraId="5345728D" w14:textId="77777777" w:rsidR="00B05492" w:rsidRDefault="00C16F40">
                        <w:pPr>
                          <w:pStyle w:val="TableParagraph"/>
                          <w:spacing w:before="44"/>
                          <w:ind w:left="11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Risk Rating</w:t>
                        </w:r>
                      </w:p>
                    </w:tc>
                  </w:tr>
                </w:tbl>
                <w:p w14:paraId="366E0794" w14:textId="77777777" w:rsidR="00B05492" w:rsidRDefault="00B05492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="00C16F40" w:rsidRPr="00EF5051">
        <w:rPr>
          <w:rFonts w:asciiTheme="minorHAnsi" w:hAnsiTheme="minorHAnsi" w:cstheme="minorHAnsi"/>
        </w:rPr>
        <w:t>To establish your risk rating, it is necessary to multiply the perceived consequence (or impact) of the risk (score 1 - 5) with the perceived likelihood (or probability) of that risk occurring (score 1-5). Please see tables below for guidance on risk rating scores.</w:t>
      </w:r>
    </w:p>
    <w:p w14:paraId="07B7F67B" w14:textId="77777777" w:rsidR="00B05492" w:rsidRPr="00EF5051" w:rsidRDefault="00B05492" w:rsidP="00BB2C0E">
      <w:pPr>
        <w:pStyle w:val="BodyText"/>
        <w:rPr>
          <w:rFonts w:asciiTheme="minorHAnsi" w:hAnsiTheme="minorHAnsi" w:cstheme="minorHAnsi"/>
          <w:sz w:val="20"/>
        </w:rPr>
      </w:pPr>
    </w:p>
    <w:p w14:paraId="3777743F" w14:textId="77777777" w:rsidR="00B05492" w:rsidRDefault="00B05492" w:rsidP="00BB2C0E">
      <w:pPr>
        <w:pStyle w:val="BodyText"/>
        <w:rPr>
          <w:sz w:val="20"/>
        </w:rPr>
      </w:pPr>
    </w:p>
    <w:p w14:paraId="7CB36B20" w14:textId="77777777" w:rsidR="00B05492" w:rsidRDefault="00B05492" w:rsidP="00BB2C0E">
      <w:pPr>
        <w:pStyle w:val="BodyText"/>
        <w:rPr>
          <w:sz w:val="20"/>
        </w:rPr>
      </w:pPr>
    </w:p>
    <w:p w14:paraId="4907F450" w14:textId="77777777" w:rsidR="00B05492" w:rsidRDefault="00AF5964" w:rsidP="00BB2C0E">
      <w:pPr>
        <w:pStyle w:val="BodyText"/>
        <w:spacing w:before="5"/>
        <w:rPr>
          <w:sz w:val="15"/>
        </w:rPr>
      </w:pPr>
      <w:r>
        <w:pict w14:anchorId="6A615467">
          <v:shape id="_x0000_s1027" type="#_x0000_t202" style="position:absolute;margin-left:36pt;margin-top:13.45pt;width:357.15pt;height:150.5pt;z-index:-251658752;mso-wrap-distance-left:0;mso-wrap-distance-right:0;mso-position-horizontal-relative:page" filled="f" stroked="f">
            <v:textbox style="mso-next-textbox:#_x0000_s1027" inset="0,0,0,0">
              <w:txbxContent>
                <w:tbl>
                  <w:tblPr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2448"/>
                    <w:gridCol w:w="4680"/>
                  </w:tblGrid>
                  <w:tr w:rsidR="00B05492" w14:paraId="1E7E2458" w14:textId="77777777">
                    <w:trPr>
                      <w:trHeight w:val="244"/>
                    </w:trPr>
                    <w:tc>
                      <w:tcPr>
                        <w:tcW w:w="7128" w:type="dxa"/>
                        <w:gridSpan w:val="2"/>
                        <w:shd w:val="clear" w:color="auto" w:fill="99CCFF"/>
                      </w:tcPr>
                      <w:p w14:paraId="5BD1E655" w14:textId="77777777" w:rsidR="00B05492" w:rsidRDefault="00C16F40">
                        <w:pPr>
                          <w:pStyle w:val="TableParagraph"/>
                          <w:spacing w:before="1" w:line="223" w:lineRule="exact"/>
                          <w:ind w:left="2507" w:right="249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Impact (or Consequence)</w:t>
                        </w:r>
                      </w:p>
                    </w:tc>
                  </w:tr>
                  <w:tr w:rsidR="00B05492" w14:paraId="4E7E222E" w14:textId="77777777">
                    <w:trPr>
                      <w:trHeight w:val="244"/>
                    </w:trPr>
                    <w:tc>
                      <w:tcPr>
                        <w:tcW w:w="2448" w:type="dxa"/>
                        <w:shd w:val="clear" w:color="auto" w:fill="99CCFF"/>
                      </w:tcPr>
                      <w:p w14:paraId="68451929" w14:textId="77777777" w:rsidR="00B05492" w:rsidRDefault="00C16F40">
                        <w:pPr>
                          <w:pStyle w:val="TableParagraph"/>
                          <w:spacing w:before="1" w:line="223" w:lineRule="exact"/>
                          <w:ind w:left="74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Description</w:t>
                        </w:r>
                      </w:p>
                    </w:tc>
                    <w:tc>
                      <w:tcPr>
                        <w:tcW w:w="4680" w:type="dxa"/>
                        <w:shd w:val="clear" w:color="auto" w:fill="99CCFF"/>
                      </w:tcPr>
                      <w:p w14:paraId="3DE327E4" w14:textId="77777777" w:rsidR="00B05492" w:rsidRDefault="00C16F40">
                        <w:pPr>
                          <w:pStyle w:val="TableParagraph"/>
                          <w:spacing w:before="1" w:line="223" w:lineRule="exact"/>
                          <w:ind w:left="441" w:right="42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Indicators</w:t>
                        </w:r>
                      </w:p>
                    </w:tc>
                  </w:tr>
                  <w:tr w:rsidR="00B05492" w14:paraId="244F97E3" w14:textId="77777777">
                    <w:trPr>
                      <w:trHeight w:val="484"/>
                    </w:trPr>
                    <w:tc>
                      <w:tcPr>
                        <w:tcW w:w="2448" w:type="dxa"/>
                      </w:tcPr>
                      <w:p w14:paraId="57F21C12" w14:textId="77777777" w:rsidR="00B05492" w:rsidRDefault="00C16F40">
                        <w:pPr>
                          <w:pStyle w:val="TableParagraph"/>
                          <w:spacing w:line="241" w:lineRule="exact"/>
                          <w:ind w:left="15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5</w:t>
                        </w:r>
                      </w:p>
                      <w:p w14:paraId="7E2BC4D0" w14:textId="77777777" w:rsidR="00B05492" w:rsidRDefault="00C16F40">
                        <w:pPr>
                          <w:pStyle w:val="TableParagraph"/>
                          <w:spacing w:line="223" w:lineRule="exact"/>
                          <w:ind w:left="470" w:right="45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(Major)</w:t>
                        </w:r>
                      </w:p>
                    </w:tc>
                    <w:tc>
                      <w:tcPr>
                        <w:tcW w:w="4680" w:type="dxa"/>
                      </w:tcPr>
                      <w:p w14:paraId="702A5D70" w14:textId="77777777" w:rsidR="00B05492" w:rsidRDefault="00C16F40">
                        <w:pPr>
                          <w:pStyle w:val="TableParagraph"/>
                          <w:spacing w:before="121"/>
                          <w:ind w:left="437" w:right="42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 xml:space="preserve">The risk has a </w:t>
                        </w:r>
                        <w:r>
                          <w:rPr>
                            <w:b/>
                            <w:i/>
                            <w:sz w:val="20"/>
                          </w:rPr>
                          <w:t xml:space="preserve">major </w:t>
                        </w:r>
                        <w:r>
                          <w:rPr>
                            <w:sz w:val="20"/>
                          </w:rPr>
                          <w:t xml:space="preserve">impact if </w:t>
                        </w:r>
                        <w:proofErr w:type="spellStart"/>
                        <w:r>
                          <w:rPr>
                            <w:sz w:val="20"/>
                          </w:rPr>
                          <w:t>realised</w:t>
                        </w:r>
                        <w:proofErr w:type="spellEnd"/>
                      </w:p>
                    </w:tc>
                  </w:tr>
                  <w:tr w:rsidR="00B05492" w14:paraId="6D0CC38F" w14:textId="77777777">
                    <w:trPr>
                      <w:trHeight w:val="489"/>
                    </w:trPr>
                    <w:tc>
                      <w:tcPr>
                        <w:tcW w:w="2448" w:type="dxa"/>
                      </w:tcPr>
                      <w:p w14:paraId="1C829F3B" w14:textId="77777777" w:rsidR="00B05492" w:rsidRDefault="00C16F40">
                        <w:pPr>
                          <w:pStyle w:val="TableParagraph"/>
                          <w:spacing w:before="1"/>
                          <w:ind w:left="15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4</w:t>
                        </w:r>
                      </w:p>
                      <w:p w14:paraId="5A236403" w14:textId="77777777" w:rsidR="00B05492" w:rsidRDefault="00C16F40">
                        <w:pPr>
                          <w:pStyle w:val="TableParagraph"/>
                          <w:spacing w:before="1" w:line="223" w:lineRule="exact"/>
                          <w:ind w:left="470" w:right="45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(Significant)</w:t>
                        </w:r>
                      </w:p>
                    </w:tc>
                    <w:tc>
                      <w:tcPr>
                        <w:tcW w:w="4680" w:type="dxa"/>
                      </w:tcPr>
                      <w:p w14:paraId="1AC0AF2B" w14:textId="77777777" w:rsidR="00B05492" w:rsidRDefault="00C16F40">
                        <w:pPr>
                          <w:pStyle w:val="TableParagraph"/>
                          <w:spacing w:before="126"/>
                          <w:ind w:left="442" w:right="42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 xml:space="preserve">The risk has a </w:t>
                        </w:r>
                        <w:r>
                          <w:rPr>
                            <w:b/>
                            <w:i/>
                            <w:sz w:val="20"/>
                          </w:rPr>
                          <w:t xml:space="preserve">significant </w:t>
                        </w:r>
                        <w:r>
                          <w:rPr>
                            <w:sz w:val="20"/>
                          </w:rPr>
                          <w:t xml:space="preserve">impact if </w:t>
                        </w:r>
                        <w:proofErr w:type="spellStart"/>
                        <w:r>
                          <w:rPr>
                            <w:sz w:val="20"/>
                          </w:rPr>
                          <w:t>realised</w:t>
                        </w:r>
                        <w:proofErr w:type="spellEnd"/>
                      </w:p>
                    </w:tc>
                  </w:tr>
                  <w:tr w:rsidR="00B05492" w14:paraId="11CFCB75" w14:textId="77777777">
                    <w:trPr>
                      <w:trHeight w:val="489"/>
                    </w:trPr>
                    <w:tc>
                      <w:tcPr>
                        <w:tcW w:w="2448" w:type="dxa"/>
                      </w:tcPr>
                      <w:p w14:paraId="1DB734F8" w14:textId="77777777" w:rsidR="00B05492" w:rsidRDefault="00C16F40">
                        <w:pPr>
                          <w:pStyle w:val="TableParagraph"/>
                          <w:spacing w:before="1"/>
                          <w:ind w:left="15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3</w:t>
                        </w:r>
                      </w:p>
                      <w:p w14:paraId="1877D6DA" w14:textId="77777777" w:rsidR="00B05492" w:rsidRDefault="00C16F40">
                        <w:pPr>
                          <w:pStyle w:val="TableParagraph"/>
                          <w:spacing w:before="1" w:line="223" w:lineRule="exact"/>
                          <w:ind w:left="470" w:right="45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(Moderate)</w:t>
                        </w:r>
                      </w:p>
                    </w:tc>
                    <w:tc>
                      <w:tcPr>
                        <w:tcW w:w="4680" w:type="dxa"/>
                      </w:tcPr>
                      <w:p w14:paraId="487A2AFB" w14:textId="77777777" w:rsidR="00B05492" w:rsidRDefault="00C16F40">
                        <w:pPr>
                          <w:pStyle w:val="TableParagraph"/>
                          <w:spacing w:before="126"/>
                          <w:ind w:left="437" w:right="42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 xml:space="preserve">The risk has a </w:t>
                        </w:r>
                        <w:r>
                          <w:rPr>
                            <w:b/>
                            <w:i/>
                            <w:sz w:val="20"/>
                          </w:rPr>
                          <w:t xml:space="preserve">moderate </w:t>
                        </w:r>
                        <w:r>
                          <w:rPr>
                            <w:sz w:val="20"/>
                          </w:rPr>
                          <w:t xml:space="preserve">impact if </w:t>
                        </w:r>
                        <w:proofErr w:type="spellStart"/>
                        <w:r>
                          <w:rPr>
                            <w:sz w:val="20"/>
                          </w:rPr>
                          <w:t>realised</w:t>
                        </w:r>
                        <w:proofErr w:type="spellEnd"/>
                      </w:p>
                    </w:tc>
                  </w:tr>
                  <w:tr w:rsidR="00B05492" w14:paraId="50AD9B3D" w14:textId="77777777">
                    <w:trPr>
                      <w:trHeight w:val="489"/>
                    </w:trPr>
                    <w:tc>
                      <w:tcPr>
                        <w:tcW w:w="2448" w:type="dxa"/>
                      </w:tcPr>
                      <w:p w14:paraId="6BBD0D09" w14:textId="77777777" w:rsidR="00B05492" w:rsidRDefault="00C16F40">
                        <w:pPr>
                          <w:pStyle w:val="TableParagraph"/>
                          <w:spacing w:before="1"/>
                          <w:ind w:left="15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2</w:t>
                        </w:r>
                      </w:p>
                      <w:p w14:paraId="4EAA01B0" w14:textId="77777777" w:rsidR="00B05492" w:rsidRDefault="00C16F40">
                        <w:pPr>
                          <w:pStyle w:val="TableParagraph"/>
                          <w:spacing w:before="1" w:line="223" w:lineRule="exact"/>
                          <w:ind w:left="470" w:right="45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(Minor)</w:t>
                        </w:r>
                      </w:p>
                    </w:tc>
                    <w:tc>
                      <w:tcPr>
                        <w:tcW w:w="4680" w:type="dxa"/>
                      </w:tcPr>
                      <w:p w14:paraId="6B0F9AAC" w14:textId="77777777" w:rsidR="00B05492" w:rsidRDefault="00C16F40">
                        <w:pPr>
                          <w:pStyle w:val="TableParagraph"/>
                          <w:spacing w:before="121"/>
                          <w:ind w:left="442" w:right="42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 xml:space="preserve">The risk has a </w:t>
                        </w:r>
                        <w:r>
                          <w:rPr>
                            <w:b/>
                            <w:i/>
                            <w:sz w:val="20"/>
                          </w:rPr>
                          <w:t xml:space="preserve">minor </w:t>
                        </w:r>
                        <w:r>
                          <w:rPr>
                            <w:sz w:val="20"/>
                          </w:rPr>
                          <w:t xml:space="preserve">impact if </w:t>
                        </w:r>
                        <w:proofErr w:type="spellStart"/>
                        <w:r>
                          <w:rPr>
                            <w:sz w:val="20"/>
                          </w:rPr>
                          <w:t>realised</w:t>
                        </w:r>
                        <w:proofErr w:type="spellEnd"/>
                      </w:p>
                    </w:tc>
                  </w:tr>
                  <w:tr w:rsidR="00B05492" w14:paraId="2B24E6C7" w14:textId="77777777">
                    <w:trPr>
                      <w:trHeight w:val="489"/>
                    </w:trPr>
                    <w:tc>
                      <w:tcPr>
                        <w:tcW w:w="2448" w:type="dxa"/>
                      </w:tcPr>
                      <w:p w14:paraId="2F295C96" w14:textId="77777777" w:rsidR="00B05492" w:rsidRDefault="00C16F40">
                        <w:pPr>
                          <w:pStyle w:val="TableParagraph"/>
                          <w:spacing w:before="1"/>
                          <w:ind w:left="15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1</w:t>
                        </w:r>
                      </w:p>
                      <w:p w14:paraId="60D1AFC5" w14:textId="77777777" w:rsidR="00B05492" w:rsidRDefault="00C16F40">
                        <w:pPr>
                          <w:pStyle w:val="TableParagraph"/>
                          <w:spacing w:before="1" w:line="223" w:lineRule="exact"/>
                          <w:ind w:left="471" w:right="45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(No consequence)</w:t>
                        </w:r>
                      </w:p>
                    </w:tc>
                    <w:tc>
                      <w:tcPr>
                        <w:tcW w:w="4680" w:type="dxa"/>
                      </w:tcPr>
                      <w:p w14:paraId="67510B21" w14:textId="77777777" w:rsidR="00B05492" w:rsidRDefault="00C16F40">
                        <w:pPr>
                          <w:pStyle w:val="TableParagraph"/>
                          <w:spacing w:before="121"/>
                          <w:ind w:left="442" w:right="42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 xml:space="preserve">The risk has </w:t>
                        </w:r>
                        <w:r>
                          <w:rPr>
                            <w:b/>
                            <w:i/>
                            <w:sz w:val="20"/>
                          </w:rPr>
                          <w:t xml:space="preserve">no consequence </w:t>
                        </w:r>
                        <w:r>
                          <w:rPr>
                            <w:sz w:val="20"/>
                          </w:rPr>
                          <w:t xml:space="preserve">impact if </w:t>
                        </w:r>
                        <w:proofErr w:type="spellStart"/>
                        <w:r>
                          <w:rPr>
                            <w:sz w:val="20"/>
                          </w:rPr>
                          <w:t>realised</w:t>
                        </w:r>
                        <w:proofErr w:type="spellEnd"/>
                      </w:p>
                    </w:tc>
                  </w:tr>
                </w:tbl>
                <w:p w14:paraId="41B62873" w14:textId="77777777" w:rsidR="00B05492" w:rsidRDefault="00B05492">
                  <w:pPr>
                    <w:pStyle w:val="BodyText"/>
                  </w:pPr>
                </w:p>
              </w:txbxContent>
            </v:textbox>
            <w10:wrap type="topAndBottom" anchorx="page"/>
          </v:shape>
        </w:pict>
      </w:r>
      <w:r>
        <w:pict w14:anchorId="32EFE04A">
          <v:shape id="_x0000_s1026" type="#_x0000_t202" style="position:absolute;margin-left:481.45pt;margin-top:10.8pt;width:324.75pt;height:150.5pt;z-index:-251657728;mso-wrap-distance-left:0;mso-wrap-distance-right:0;mso-position-horizontal-relative:page" filled="f" stroked="f">
            <v:textbox style="mso-next-textbox:#_x0000_s1026" inset="0,0,0,0">
              <w:txbxContent>
                <w:tbl>
                  <w:tblPr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2448"/>
                    <w:gridCol w:w="4032"/>
                  </w:tblGrid>
                  <w:tr w:rsidR="00B05492" w14:paraId="73D2FE69" w14:textId="77777777">
                    <w:trPr>
                      <w:trHeight w:val="244"/>
                    </w:trPr>
                    <w:tc>
                      <w:tcPr>
                        <w:tcW w:w="6480" w:type="dxa"/>
                        <w:gridSpan w:val="2"/>
                        <w:shd w:val="clear" w:color="auto" w:fill="99CCFF"/>
                      </w:tcPr>
                      <w:p w14:paraId="5747AD5F" w14:textId="77777777" w:rsidR="00B05492" w:rsidRDefault="00C16F40">
                        <w:pPr>
                          <w:pStyle w:val="TableParagraph"/>
                          <w:spacing w:before="1" w:line="223" w:lineRule="exact"/>
                          <w:ind w:left="2136" w:right="2131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Probability (or Likelihood)</w:t>
                        </w:r>
                      </w:p>
                    </w:tc>
                  </w:tr>
                  <w:tr w:rsidR="00B05492" w14:paraId="7A6610FC" w14:textId="77777777">
                    <w:trPr>
                      <w:trHeight w:val="244"/>
                    </w:trPr>
                    <w:tc>
                      <w:tcPr>
                        <w:tcW w:w="2448" w:type="dxa"/>
                        <w:shd w:val="clear" w:color="auto" w:fill="99CCFF"/>
                      </w:tcPr>
                      <w:p w14:paraId="0076E760" w14:textId="77777777" w:rsidR="00B05492" w:rsidRDefault="00C16F40">
                        <w:pPr>
                          <w:pStyle w:val="TableParagraph"/>
                          <w:spacing w:before="1" w:line="223" w:lineRule="exact"/>
                          <w:ind w:left="74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Description</w:t>
                        </w:r>
                      </w:p>
                    </w:tc>
                    <w:tc>
                      <w:tcPr>
                        <w:tcW w:w="4032" w:type="dxa"/>
                        <w:shd w:val="clear" w:color="auto" w:fill="99CCFF"/>
                      </w:tcPr>
                      <w:p w14:paraId="6C9710A2" w14:textId="77777777" w:rsidR="00B05492" w:rsidRDefault="00C16F40">
                        <w:pPr>
                          <w:pStyle w:val="TableParagraph"/>
                          <w:spacing w:before="1" w:line="223" w:lineRule="exact"/>
                          <w:ind w:left="800" w:right="797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Indicators</w:t>
                        </w:r>
                      </w:p>
                    </w:tc>
                  </w:tr>
                  <w:tr w:rsidR="00B05492" w14:paraId="2AFE475B" w14:textId="77777777">
                    <w:trPr>
                      <w:trHeight w:val="484"/>
                    </w:trPr>
                    <w:tc>
                      <w:tcPr>
                        <w:tcW w:w="2448" w:type="dxa"/>
                      </w:tcPr>
                      <w:p w14:paraId="38A67BC6" w14:textId="77777777" w:rsidR="00B05492" w:rsidRDefault="00C16F40">
                        <w:pPr>
                          <w:pStyle w:val="TableParagraph"/>
                          <w:spacing w:before="1" w:line="242" w:lineRule="exact"/>
                          <w:ind w:left="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5</w:t>
                        </w:r>
                      </w:p>
                      <w:p w14:paraId="65E727E1" w14:textId="77777777" w:rsidR="00B05492" w:rsidRDefault="00C16F40">
                        <w:pPr>
                          <w:pStyle w:val="TableParagraph"/>
                          <w:spacing w:line="221" w:lineRule="exact"/>
                          <w:ind w:left="456" w:right="45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(Very Likely)</w:t>
                        </w:r>
                      </w:p>
                    </w:tc>
                    <w:tc>
                      <w:tcPr>
                        <w:tcW w:w="4032" w:type="dxa"/>
                      </w:tcPr>
                      <w:p w14:paraId="6FF1D17B" w14:textId="77777777" w:rsidR="00B05492" w:rsidRDefault="00C16F40">
                        <w:pPr>
                          <w:pStyle w:val="TableParagraph"/>
                          <w:spacing w:before="1"/>
                          <w:ind w:left="801" w:right="79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 xml:space="preserve">The risk </w:t>
                        </w:r>
                        <w:r>
                          <w:rPr>
                            <w:b/>
                            <w:i/>
                            <w:sz w:val="20"/>
                          </w:rPr>
                          <w:t xml:space="preserve">will </w:t>
                        </w:r>
                        <w:r>
                          <w:rPr>
                            <w:sz w:val="20"/>
                          </w:rPr>
                          <w:t>emerge</w:t>
                        </w:r>
                      </w:p>
                    </w:tc>
                  </w:tr>
                  <w:tr w:rsidR="00B05492" w14:paraId="31FB751F" w14:textId="77777777">
                    <w:trPr>
                      <w:trHeight w:val="489"/>
                    </w:trPr>
                    <w:tc>
                      <w:tcPr>
                        <w:tcW w:w="2448" w:type="dxa"/>
                      </w:tcPr>
                      <w:p w14:paraId="780448A5" w14:textId="77777777" w:rsidR="00B05492" w:rsidRDefault="00C16F40">
                        <w:pPr>
                          <w:pStyle w:val="TableParagraph"/>
                          <w:spacing w:before="1"/>
                          <w:ind w:left="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4</w:t>
                        </w:r>
                      </w:p>
                      <w:p w14:paraId="5763D2EF" w14:textId="77777777" w:rsidR="00B05492" w:rsidRDefault="00C16F40">
                        <w:pPr>
                          <w:pStyle w:val="TableParagraph"/>
                          <w:spacing w:before="1" w:line="223" w:lineRule="exact"/>
                          <w:ind w:left="456" w:right="45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(Likely)</w:t>
                        </w:r>
                      </w:p>
                    </w:tc>
                    <w:tc>
                      <w:tcPr>
                        <w:tcW w:w="4032" w:type="dxa"/>
                      </w:tcPr>
                      <w:p w14:paraId="2B9FF15E" w14:textId="77777777" w:rsidR="00B05492" w:rsidRDefault="00C16F40">
                        <w:pPr>
                          <w:pStyle w:val="TableParagraph"/>
                          <w:spacing w:before="1"/>
                          <w:ind w:left="806" w:right="79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 xml:space="preserve">The risk </w:t>
                        </w:r>
                        <w:r>
                          <w:rPr>
                            <w:b/>
                            <w:i/>
                            <w:sz w:val="20"/>
                          </w:rPr>
                          <w:t xml:space="preserve">should </w:t>
                        </w:r>
                        <w:r>
                          <w:rPr>
                            <w:sz w:val="20"/>
                          </w:rPr>
                          <w:t>emerge</w:t>
                        </w:r>
                      </w:p>
                    </w:tc>
                  </w:tr>
                  <w:tr w:rsidR="00B05492" w14:paraId="3C16CE81" w14:textId="77777777">
                    <w:trPr>
                      <w:trHeight w:val="489"/>
                    </w:trPr>
                    <w:tc>
                      <w:tcPr>
                        <w:tcW w:w="2448" w:type="dxa"/>
                      </w:tcPr>
                      <w:p w14:paraId="16C8F52A" w14:textId="77777777" w:rsidR="00B05492" w:rsidRDefault="00C16F40">
                        <w:pPr>
                          <w:pStyle w:val="TableParagraph"/>
                          <w:spacing w:before="1"/>
                          <w:ind w:left="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3</w:t>
                        </w:r>
                      </w:p>
                      <w:p w14:paraId="36720A00" w14:textId="77777777" w:rsidR="00B05492" w:rsidRDefault="00C16F40">
                        <w:pPr>
                          <w:pStyle w:val="TableParagraph"/>
                          <w:spacing w:before="1" w:line="223" w:lineRule="exact"/>
                          <w:ind w:left="461" w:right="45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(Unlikely)</w:t>
                        </w:r>
                      </w:p>
                    </w:tc>
                    <w:tc>
                      <w:tcPr>
                        <w:tcW w:w="4032" w:type="dxa"/>
                      </w:tcPr>
                      <w:p w14:paraId="4FF66F40" w14:textId="77777777" w:rsidR="00B05492" w:rsidRDefault="00C16F40">
                        <w:pPr>
                          <w:pStyle w:val="TableParagraph"/>
                          <w:spacing w:before="1"/>
                          <w:ind w:left="806" w:right="79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 xml:space="preserve">The risk </w:t>
                        </w:r>
                        <w:r>
                          <w:rPr>
                            <w:b/>
                            <w:i/>
                            <w:sz w:val="20"/>
                          </w:rPr>
                          <w:t xml:space="preserve">could </w:t>
                        </w:r>
                        <w:r>
                          <w:rPr>
                            <w:sz w:val="20"/>
                          </w:rPr>
                          <w:t>emerge</w:t>
                        </w:r>
                      </w:p>
                    </w:tc>
                  </w:tr>
                  <w:tr w:rsidR="00B05492" w14:paraId="278496D8" w14:textId="77777777">
                    <w:trPr>
                      <w:trHeight w:val="489"/>
                    </w:trPr>
                    <w:tc>
                      <w:tcPr>
                        <w:tcW w:w="2448" w:type="dxa"/>
                      </w:tcPr>
                      <w:p w14:paraId="51FD060D" w14:textId="77777777" w:rsidR="00B05492" w:rsidRDefault="00C16F40">
                        <w:pPr>
                          <w:pStyle w:val="TableParagraph"/>
                          <w:spacing w:before="1"/>
                          <w:ind w:left="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2</w:t>
                        </w:r>
                      </w:p>
                      <w:p w14:paraId="72DDFCBB" w14:textId="77777777" w:rsidR="00B05492" w:rsidRDefault="00C16F40">
                        <w:pPr>
                          <w:pStyle w:val="TableParagraph"/>
                          <w:spacing w:before="1" w:line="223" w:lineRule="exact"/>
                          <w:ind w:left="456" w:right="45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(Very Unlikely)</w:t>
                        </w:r>
                      </w:p>
                    </w:tc>
                    <w:tc>
                      <w:tcPr>
                        <w:tcW w:w="4032" w:type="dxa"/>
                      </w:tcPr>
                      <w:p w14:paraId="4935943C" w14:textId="77777777" w:rsidR="00B05492" w:rsidRDefault="00C16F40">
                        <w:pPr>
                          <w:pStyle w:val="TableParagraph"/>
                          <w:spacing w:before="121"/>
                          <w:ind w:left="806" w:right="79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 xml:space="preserve">The risk is </w:t>
                        </w:r>
                        <w:r>
                          <w:rPr>
                            <w:b/>
                            <w:i/>
                            <w:sz w:val="20"/>
                          </w:rPr>
                          <w:t xml:space="preserve">unlikely </w:t>
                        </w:r>
                        <w:r>
                          <w:rPr>
                            <w:sz w:val="20"/>
                          </w:rPr>
                          <w:t>to emerge</w:t>
                        </w:r>
                      </w:p>
                    </w:tc>
                  </w:tr>
                  <w:tr w:rsidR="00B05492" w14:paraId="23E01C29" w14:textId="77777777">
                    <w:trPr>
                      <w:trHeight w:val="489"/>
                    </w:trPr>
                    <w:tc>
                      <w:tcPr>
                        <w:tcW w:w="2448" w:type="dxa"/>
                      </w:tcPr>
                      <w:p w14:paraId="249B962A" w14:textId="77777777" w:rsidR="00B05492" w:rsidRDefault="00C16F40">
                        <w:pPr>
                          <w:pStyle w:val="TableParagraph"/>
                          <w:spacing w:before="1"/>
                          <w:ind w:left="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1</w:t>
                        </w:r>
                      </w:p>
                      <w:p w14:paraId="7FDC9DD9" w14:textId="77777777" w:rsidR="00B05492" w:rsidRDefault="00C16F40">
                        <w:pPr>
                          <w:pStyle w:val="TableParagraph"/>
                          <w:spacing w:before="1" w:line="223" w:lineRule="exact"/>
                          <w:ind w:left="461" w:right="45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(Impossible)</w:t>
                        </w:r>
                      </w:p>
                    </w:tc>
                    <w:tc>
                      <w:tcPr>
                        <w:tcW w:w="4032" w:type="dxa"/>
                      </w:tcPr>
                      <w:p w14:paraId="4DA090CE" w14:textId="77777777" w:rsidR="00B05492" w:rsidRDefault="00C16F40">
                        <w:pPr>
                          <w:pStyle w:val="TableParagraph"/>
                          <w:spacing w:before="121"/>
                          <w:ind w:left="801" w:right="79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 xml:space="preserve">The risk </w:t>
                        </w:r>
                        <w:r>
                          <w:rPr>
                            <w:b/>
                            <w:i/>
                            <w:sz w:val="20"/>
                          </w:rPr>
                          <w:t xml:space="preserve">will not </w:t>
                        </w:r>
                        <w:r>
                          <w:rPr>
                            <w:sz w:val="20"/>
                          </w:rPr>
                          <w:t>emerge</w:t>
                        </w:r>
                      </w:p>
                    </w:tc>
                  </w:tr>
                </w:tbl>
                <w:p w14:paraId="67A504E5" w14:textId="77777777" w:rsidR="00B05492" w:rsidRDefault="00B05492">
                  <w:pPr>
                    <w:pStyle w:val="BodyText"/>
                  </w:pPr>
                </w:p>
              </w:txbxContent>
            </v:textbox>
            <w10:wrap type="topAndBottom" anchorx="page"/>
          </v:shape>
        </w:pict>
      </w:r>
    </w:p>
    <w:p w14:paraId="51346B3E" w14:textId="751AE362" w:rsidR="00B05492" w:rsidRDefault="00B05492" w:rsidP="00BB2C0E">
      <w:pPr>
        <w:pStyle w:val="BodyText"/>
        <w:spacing w:before="11"/>
      </w:pPr>
    </w:p>
    <w:p w14:paraId="239223F5" w14:textId="77777777" w:rsidR="00EF5051" w:rsidRDefault="00EF5051" w:rsidP="00BB2C0E">
      <w:pPr>
        <w:pStyle w:val="BodyText"/>
        <w:spacing w:before="11"/>
      </w:pPr>
    </w:p>
    <w:tbl>
      <w:tblPr>
        <w:tblW w:w="0" w:type="auto"/>
        <w:tblInd w:w="10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2"/>
        <w:gridCol w:w="3057"/>
        <w:gridCol w:w="8999"/>
      </w:tblGrid>
      <w:tr w:rsidR="00B05492" w14:paraId="18AFC22C" w14:textId="77777777">
        <w:trPr>
          <w:trHeight w:val="402"/>
        </w:trPr>
        <w:tc>
          <w:tcPr>
            <w:tcW w:w="1982" w:type="dxa"/>
            <w:tcBorders>
              <w:bottom w:val="single" w:sz="4" w:space="0" w:color="FFFFFF"/>
            </w:tcBorders>
            <w:shd w:val="clear" w:color="auto" w:fill="99CCFF"/>
          </w:tcPr>
          <w:p w14:paraId="6302FC9E" w14:textId="77777777" w:rsidR="00B05492" w:rsidRDefault="00C16F40" w:rsidP="00BB2C0E">
            <w:pPr>
              <w:pStyle w:val="TableParagraph"/>
              <w:spacing w:before="83"/>
              <w:ind w:left="462" w:right="44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Score</w:t>
            </w:r>
          </w:p>
        </w:tc>
        <w:tc>
          <w:tcPr>
            <w:tcW w:w="3057" w:type="dxa"/>
            <w:tcBorders>
              <w:bottom w:val="single" w:sz="4" w:space="0" w:color="FFFFFF"/>
            </w:tcBorders>
            <w:shd w:val="clear" w:color="auto" w:fill="99CCFF"/>
          </w:tcPr>
          <w:p w14:paraId="04A2241A" w14:textId="77777777" w:rsidR="00B05492" w:rsidRDefault="00C16F40" w:rsidP="00BB2C0E">
            <w:pPr>
              <w:pStyle w:val="TableParagraph"/>
              <w:spacing w:before="83"/>
              <w:ind w:left="840" w:right="83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Risk Description</w:t>
            </w:r>
          </w:p>
        </w:tc>
        <w:tc>
          <w:tcPr>
            <w:tcW w:w="8999" w:type="dxa"/>
            <w:tcBorders>
              <w:bottom w:val="single" w:sz="4" w:space="0" w:color="FFFFFF"/>
            </w:tcBorders>
            <w:shd w:val="clear" w:color="auto" w:fill="99CCFF"/>
          </w:tcPr>
          <w:p w14:paraId="5B4F9FBB" w14:textId="77777777" w:rsidR="00B05492" w:rsidRDefault="00C16F40" w:rsidP="00BB2C0E">
            <w:pPr>
              <w:pStyle w:val="TableParagraph"/>
              <w:spacing w:before="83"/>
              <w:ind w:left="3812" w:right="379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Action Required</w:t>
            </w:r>
          </w:p>
        </w:tc>
      </w:tr>
      <w:tr w:rsidR="00B05492" w14:paraId="17365BF5" w14:textId="77777777">
        <w:trPr>
          <w:trHeight w:val="407"/>
        </w:trPr>
        <w:tc>
          <w:tcPr>
            <w:tcW w:w="1982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000000"/>
          </w:tcPr>
          <w:p w14:paraId="29B8C16A" w14:textId="77777777" w:rsidR="00B05492" w:rsidRDefault="00C16F40" w:rsidP="00BB2C0E">
            <w:pPr>
              <w:pStyle w:val="TableParagraph"/>
              <w:spacing w:before="83"/>
              <w:ind w:left="872" w:right="8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25</w:t>
            </w:r>
          </w:p>
        </w:tc>
        <w:tc>
          <w:tcPr>
            <w:tcW w:w="3057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000000"/>
          </w:tcPr>
          <w:p w14:paraId="2FE0D886" w14:textId="77777777" w:rsidR="00B05492" w:rsidRDefault="00C16F40" w:rsidP="00BB2C0E">
            <w:pPr>
              <w:pStyle w:val="TableParagraph"/>
              <w:spacing w:before="83"/>
              <w:ind w:left="975" w:right="964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Extreme Risk</w:t>
            </w:r>
          </w:p>
        </w:tc>
        <w:tc>
          <w:tcPr>
            <w:tcW w:w="899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000000"/>
          </w:tcPr>
          <w:p w14:paraId="5FDF5E6D" w14:textId="37995260" w:rsidR="00B05492" w:rsidRDefault="00C16F40" w:rsidP="00BB2C0E">
            <w:pPr>
              <w:pStyle w:val="TableParagraph"/>
              <w:numPr>
                <w:ilvl w:val="0"/>
                <w:numId w:val="19"/>
              </w:numPr>
              <w:tabs>
                <w:tab w:val="left" w:pos="835"/>
                <w:tab w:val="left" w:pos="837"/>
              </w:tabs>
              <w:spacing w:before="83"/>
              <w:ind w:hanging="361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 xml:space="preserve">Immediate escalation to </w:t>
            </w:r>
            <w:r w:rsidR="00826EC8">
              <w:rPr>
                <w:b/>
                <w:color w:val="FFFFFF"/>
                <w:sz w:val="20"/>
              </w:rPr>
              <w:t>Coordinator</w:t>
            </w:r>
            <w:r>
              <w:rPr>
                <w:b/>
                <w:color w:val="FFFFFF"/>
                <w:sz w:val="20"/>
              </w:rPr>
              <w:t xml:space="preserve"> for risk control</w:t>
            </w:r>
            <w:r>
              <w:rPr>
                <w:b/>
                <w:color w:val="FFFFFF"/>
                <w:spacing w:val="-11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activities</w:t>
            </w:r>
          </w:p>
        </w:tc>
      </w:tr>
      <w:tr w:rsidR="00B05492" w14:paraId="16B9503E" w14:textId="77777777">
        <w:trPr>
          <w:trHeight w:val="402"/>
        </w:trPr>
        <w:tc>
          <w:tcPr>
            <w:tcW w:w="1982" w:type="dxa"/>
            <w:tcBorders>
              <w:top w:val="single" w:sz="4" w:space="0" w:color="FFFFFF"/>
            </w:tcBorders>
            <w:shd w:val="clear" w:color="auto" w:fill="FF0000"/>
          </w:tcPr>
          <w:p w14:paraId="1B72901C" w14:textId="77777777" w:rsidR="00B05492" w:rsidRDefault="00C16F40" w:rsidP="00BB2C0E">
            <w:pPr>
              <w:pStyle w:val="TableParagraph"/>
              <w:spacing w:before="83"/>
              <w:ind w:left="461" w:right="451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20 - 15</w:t>
            </w:r>
          </w:p>
        </w:tc>
        <w:tc>
          <w:tcPr>
            <w:tcW w:w="3057" w:type="dxa"/>
            <w:tcBorders>
              <w:top w:val="single" w:sz="4" w:space="0" w:color="FFFFFF"/>
            </w:tcBorders>
            <w:shd w:val="clear" w:color="auto" w:fill="FF0000"/>
          </w:tcPr>
          <w:p w14:paraId="150F4E4D" w14:textId="77777777" w:rsidR="00B05492" w:rsidRDefault="00C16F40" w:rsidP="00BB2C0E">
            <w:pPr>
              <w:pStyle w:val="TableParagraph"/>
              <w:spacing w:before="83"/>
              <w:ind w:left="840" w:right="829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High Risk</w:t>
            </w:r>
          </w:p>
        </w:tc>
        <w:tc>
          <w:tcPr>
            <w:tcW w:w="8999" w:type="dxa"/>
            <w:tcBorders>
              <w:top w:val="single" w:sz="4" w:space="0" w:color="FFFFFF"/>
            </w:tcBorders>
            <w:shd w:val="clear" w:color="auto" w:fill="FF0000"/>
          </w:tcPr>
          <w:p w14:paraId="073BA86F" w14:textId="51E4B706" w:rsidR="00B05492" w:rsidRDefault="00C16F40" w:rsidP="00BB2C0E">
            <w:pPr>
              <w:pStyle w:val="TableParagraph"/>
              <w:numPr>
                <w:ilvl w:val="0"/>
                <w:numId w:val="18"/>
              </w:numPr>
              <w:tabs>
                <w:tab w:val="left" w:pos="830"/>
                <w:tab w:val="left" w:pos="832"/>
              </w:tabs>
              <w:spacing w:before="83"/>
              <w:ind w:hanging="361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 xml:space="preserve">Risk to be actively managed </w:t>
            </w:r>
            <w:r w:rsidR="00826EC8">
              <w:rPr>
                <w:b/>
                <w:color w:val="FFFFFF"/>
                <w:sz w:val="20"/>
              </w:rPr>
              <w:t xml:space="preserve">by the Coordinator </w:t>
            </w:r>
            <w:r>
              <w:rPr>
                <w:b/>
                <w:color w:val="FFFFFF"/>
                <w:sz w:val="20"/>
              </w:rPr>
              <w:t>with appropriate risk control</w:t>
            </w:r>
            <w:r>
              <w:rPr>
                <w:b/>
                <w:color w:val="FFFFFF"/>
                <w:spacing w:val="-23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activities</w:t>
            </w:r>
          </w:p>
        </w:tc>
      </w:tr>
      <w:tr w:rsidR="00B05492" w14:paraId="6ACF1845" w14:textId="77777777">
        <w:trPr>
          <w:trHeight w:val="402"/>
        </w:trPr>
        <w:tc>
          <w:tcPr>
            <w:tcW w:w="1982" w:type="dxa"/>
            <w:shd w:val="clear" w:color="auto" w:fill="FF9900"/>
          </w:tcPr>
          <w:p w14:paraId="5E480A8D" w14:textId="77777777" w:rsidR="00B05492" w:rsidRDefault="00C16F40" w:rsidP="00BB2C0E">
            <w:pPr>
              <w:pStyle w:val="TableParagraph"/>
              <w:spacing w:before="83"/>
              <w:ind w:left="462" w:right="446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12 - 6</w:t>
            </w:r>
          </w:p>
        </w:tc>
        <w:tc>
          <w:tcPr>
            <w:tcW w:w="3057" w:type="dxa"/>
            <w:shd w:val="clear" w:color="auto" w:fill="FF9900"/>
          </w:tcPr>
          <w:p w14:paraId="0CC9ADA0" w14:textId="77777777" w:rsidR="00B05492" w:rsidRDefault="00C16F40" w:rsidP="00BB2C0E">
            <w:pPr>
              <w:pStyle w:val="TableParagraph"/>
              <w:spacing w:before="83"/>
              <w:ind w:left="840" w:right="829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Medium Risk</w:t>
            </w:r>
          </w:p>
        </w:tc>
        <w:tc>
          <w:tcPr>
            <w:tcW w:w="8999" w:type="dxa"/>
            <w:shd w:val="clear" w:color="auto" w:fill="FF9900"/>
          </w:tcPr>
          <w:p w14:paraId="301683E8" w14:textId="77777777" w:rsidR="00B05492" w:rsidRDefault="00C16F40" w:rsidP="00BB2C0E">
            <w:pPr>
              <w:pStyle w:val="TableParagraph"/>
              <w:numPr>
                <w:ilvl w:val="0"/>
                <w:numId w:val="17"/>
              </w:numPr>
              <w:tabs>
                <w:tab w:val="left" w:pos="830"/>
                <w:tab w:val="left" w:pos="832"/>
              </w:tabs>
              <w:spacing w:before="83"/>
              <w:ind w:hanging="361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Take appropriate action to manage the</w:t>
            </w:r>
            <w:r>
              <w:rPr>
                <w:b/>
                <w:color w:val="FFFFFF"/>
                <w:spacing w:val="-12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risk</w:t>
            </w:r>
          </w:p>
        </w:tc>
      </w:tr>
      <w:tr w:rsidR="00B05492" w14:paraId="43A0AAD5" w14:textId="77777777">
        <w:trPr>
          <w:trHeight w:val="402"/>
        </w:trPr>
        <w:tc>
          <w:tcPr>
            <w:tcW w:w="1982" w:type="dxa"/>
            <w:shd w:val="clear" w:color="auto" w:fill="008000"/>
          </w:tcPr>
          <w:p w14:paraId="25E309BA" w14:textId="77777777" w:rsidR="00B05492" w:rsidRDefault="00C16F40" w:rsidP="00BB2C0E">
            <w:pPr>
              <w:pStyle w:val="TableParagraph"/>
              <w:spacing w:before="83"/>
              <w:ind w:left="462" w:right="451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5 and below</w:t>
            </w:r>
          </w:p>
        </w:tc>
        <w:tc>
          <w:tcPr>
            <w:tcW w:w="3057" w:type="dxa"/>
            <w:shd w:val="clear" w:color="auto" w:fill="008000"/>
          </w:tcPr>
          <w:p w14:paraId="11F8E563" w14:textId="77777777" w:rsidR="00B05492" w:rsidRDefault="00C16F40" w:rsidP="00BB2C0E">
            <w:pPr>
              <w:pStyle w:val="TableParagraph"/>
              <w:spacing w:before="83"/>
              <w:ind w:left="838" w:right="832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Low Risk</w:t>
            </w:r>
          </w:p>
        </w:tc>
        <w:tc>
          <w:tcPr>
            <w:tcW w:w="8999" w:type="dxa"/>
            <w:shd w:val="clear" w:color="auto" w:fill="008000"/>
          </w:tcPr>
          <w:p w14:paraId="1484BF04" w14:textId="48CBA70C" w:rsidR="00B05492" w:rsidRDefault="00C16F40" w:rsidP="00BB2C0E">
            <w:pPr>
              <w:pStyle w:val="TableParagraph"/>
              <w:numPr>
                <w:ilvl w:val="0"/>
                <w:numId w:val="16"/>
              </w:numPr>
              <w:tabs>
                <w:tab w:val="left" w:pos="830"/>
                <w:tab w:val="left" w:pos="832"/>
              </w:tabs>
              <w:spacing w:before="83"/>
              <w:ind w:hanging="361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Risk to be monitor</w:t>
            </w:r>
            <w:r w:rsidR="00826EC8">
              <w:rPr>
                <w:b/>
                <w:color w:val="FFFFFF"/>
                <w:sz w:val="20"/>
              </w:rPr>
              <w:t>ed</w:t>
            </w:r>
            <w:r>
              <w:rPr>
                <w:b/>
                <w:color w:val="FFFFFF"/>
                <w:sz w:val="20"/>
              </w:rPr>
              <w:t xml:space="preserve"> activ</w:t>
            </w:r>
            <w:r w:rsidR="003D2C02">
              <w:rPr>
                <w:b/>
                <w:color w:val="FFFFFF"/>
                <w:sz w:val="20"/>
              </w:rPr>
              <w:t>el</w:t>
            </w:r>
            <w:r>
              <w:rPr>
                <w:b/>
                <w:color w:val="FFFFFF"/>
                <w:sz w:val="20"/>
              </w:rPr>
              <w:t xml:space="preserve">y to assess changes </w:t>
            </w:r>
            <w:r>
              <w:rPr>
                <w:b/>
                <w:color w:val="FFFFFF"/>
                <w:spacing w:val="-4"/>
                <w:sz w:val="20"/>
              </w:rPr>
              <w:t xml:space="preserve">in </w:t>
            </w:r>
            <w:r>
              <w:rPr>
                <w:b/>
                <w:color w:val="FFFFFF"/>
                <w:sz w:val="20"/>
              </w:rPr>
              <w:t>risk</w:t>
            </w:r>
            <w:r>
              <w:rPr>
                <w:b/>
                <w:color w:val="FFFFFF"/>
                <w:spacing w:val="-8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rating</w:t>
            </w:r>
          </w:p>
        </w:tc>
      </w:tr>
    </w:tbl>
    <w:p w14:paraId="05C697EE" w14:textId="77777777" w:rsidR="00B05492" w:rsidRDefault="00B05492" w:rsidP="00BB2C0E">
      <w:pPr>
        <w:rPr>
          <w:sz w:val="20"/>
        </w:rPr>
        <w:sectPr w:rsidR="00B05492">
          <w:type w:val="continuous"/>
          <w:pgSz w:w="16840" w:h="11910" w:orient="landscape"/>
          <w:pgMar w:top="720" w:right="260" w:bottom="280" w:left="360" w:header="720" w:footer="720" w:gutter="0"/>
          <w:cols w:space="720"/>
        </w:sect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77"/>
        <w:gridCol w:w="749"/>
        <w:gridCol w:w="749"/>
        <w:gridCol w:w="941"/>
        <w:gridCol w:w="9048"/>
        <w:gridCol w:w="1416"/>
      </w:tblGrid>
      <w:tr w:rsidR="00B05492" w14:paraId="1F4E6322" w14:textId="77777777">
        <w:trPr>
          <w:trHeight w:val="734"/>
        </w:trPr>
        <w:tc>
          <w:tcPr>
            <w:tcW w:w="3077" w:type="dxa"/>
            <w:shd w:val="clear" w:color="auto" w:fill="99CCFF"/>
          </w:tcPr>
          <w:p w14:paraId="2EBF442D" w14:textId="77777777" w:rsidR="00B05492" w:rsidRDefault="00C16F40" w:rsidP="00BB2C0E">
            <w:pPr>
              <w:pStyle w:val="TableParagraph"/>
              <w:spacing w:line="242" w:lineRule="exact"/>
              <w:ind w:left="868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Risk Description</w:t>
            </w:r>
          </w:p>
        </w:tc>
        <w:tc>
          <w:tcPr>
            <w:tcW w:w="749" w:type="dxa"/>
            <w:shd w:val="clear" w:color="auto" w:fill="99CCFF"/>
          </w:tcPr>
          <w:p w14:paraId="7AA74D75" w14:textId="77777777" w:rsidR="00B05492" w:rsidRDefault="00C16F40" w:rsidP="00BB2C0E">
            <w:pPr>
              <w:pStyle w:val="TableParagraph"/>
              <w:spacing w:line="242" w:lineRule="exact"/>
              <w:ind w:left="350"/>
              <w:rPr>
                <w:b/>
                <w:sz w:val="20"/>
              </w:rPr>
            </w:pPr>
            <w:r>
              <w:rPr>
                <w:b/>
                <w:sz w:val="20"/>
              </w:rPr>
              <w:t>I</w:t>
            </w:r>
          </w:p>
        </w:tc>
        <w:tc>
          <w:tcPr>
            <w:tcW w:w="749" w:type="dxa"/>
            <w:shd w:val="clear" w:color="auto" w:fill="99CCFF"/>
          </w:tcPr>
          <w:p w14:paraId="7F537CE8" w14:textId="77777777" w:rsidR="00B05492" w:rsidRDefault="00C16F40" w:rsidP="00BB2C0E">
            <w:pPr>
              <w:pStyle w:val="TableParagraph"/>
              <w:spacing w:line="242" w:lineRule="exact"/>
              <w:ind w:left="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</w:t>
            </w:r>
          </w:p>
        </w:tc>
        <w:tc>
          <w:tcPr>
            <w:tcW w:w="941" w:type="dxa"/>
            <w:shd w:val="clear" w:color="auto" w:fill="99CCFF"/>
          </w:tcPr>
          <w:p w14:paraId="40EBD6C7" w14:textId="77777777" w:rsidR="00B05492" w:rsidRDefault="00C16F40" w:rsidP="00BB2C0E">
            <w:pPr>
              <w:pStyle w:val="TableParagraph"/>
              <w:ind w:left="200" w:right="179" w:firstLine="96"/>
              <w:rPr>
                <w:b/>
                <w:sz w:val="20"/>
              </w:rPr>
            </w:pPr>
            <w:r>
              <w:rPr>
                <w:b/>
                <w:sz w:val="20"/>
              </w:rPr>
              <w:t>Risk Rating</w:t>
            </w:r>
          </w:p>
        </w:tc>
        <w:tc>
          <w:tcPr>
            <w:tcW w:w="9048" w:type="dxa"/>
            <w:shd w:val="clear" w:color="auto" w:fill="99CCFF"/>
          </w:tcPr>
          <w:p w14:paraId="329B6BEE" w14:textId="77777777" w:rsidR="00B05492" w:rsidRDefault="00C16F40" w:rsidP="00BB2C0E">
            <w:pPr>
              <w:pStyle w:val="TableParagraph"/>
              <w:spacing w:line="242" w:lineRule="exact"/>
              <w:ind w:left="3903" w:right="389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Risk Control(s)</w:t>
            </w:r>
          </w:p>
        </w:tc>
        <w:tc>
          <w:tcPr>
            <w:tcW w:w="1416" w:type="dxa"/>
            <w:shd w:val="clear" w:color="auto" w:fill="99CCFF"/>
          </w:tcPr>
          <w:p w14:paraId="0F8868EC" w14:textId="77777777" w:rsidR="00B05492" w:rsidRDefault="00C16F40" w:rsidP="00BB2C0E">
            <w:pPr>
              <w:pStyle w:val="TableParagraph"/>
              <w:ind w:left="137" w:right="13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Lead for Risk Control</w:t>
            </w:r>
          </w:p>
          <w:p w14:paraId="7F2DE8F1" w14:textId="77777777" w:rsidR="00B05492" w:rsidRDefault="00C16F40" w:rsidP="00BB2C0E">
            <w:pPr>
              <w:pStyle w:val="TableParagraph"/>
              <w:spacing w:line="227" w:lineRule="exact"/>
              <w:ind w:left="137" w:right="1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Activities</w:t>
            </w:r>
          </w:p>
        </w:tc>
      </w:tr>
      <w:tr w:rsidR="00B05492" w14:paraId="57CA336C" w14:textId="77777777">
        <w:trPr>
          <w:trHeight w:val="2164"/>
        </w:trPr>
        <w:tc>
          <w:tcPr>
            <w:tcW w:w="3077" w:type="dxa"/>
          </w:tcPr>
          <w:p w14:paraId="1D3DD350" w14:textId="7D7502E6" w:rsidR="00B05492" w:rsidRDefault="00C16F40" w:rsidP="00BB2C0E">
            <w:pPr>
              <w:pStyle w:val="TableParagraph"/>
              <w:ind w:left="108" w:right="1349"/>
              <w:rPr>
                <w:sz w:val="20"/>
              </w:rPr>
            </w:pPr>
            <w:r>
              <w:rPr>
                <w:sz w:val="20"/>
              </w:rPr>
              <w:t xml:space="preserve">National guidelines are updated daily but </w:t>
            </w:r>
            <w:r w:rsidR="00826EC8">
              <w:rPr>
                <w:sz w:val="20"/>
              </w:rPr>
              <w:t>TGN</w:t>
            </w:r>
            <w:r>
              <w:rPr>
                <w:sz w:val="20"/>
              </w:rPr>
              <w:t xml:space="preserve"> lapses in following advice</w:t>
            </w:r>
          </w:p>
        </w:tc>
        <w:tc>
          <w:tcPr>
            <w:tcW w:w="749" w:type="dxa"/>
          </w:tcPr>
          <w:p w14:paraId="67E0743C" w14:textId="77777777" w:rsidR="00B05492" w:rsidRDefault="00C16F40" w:rsidP="00BB2C0E">
            <w:pPr>
              <w:pStyle w:val="TableParagraph"/>
              <w:spacing w:before="40"/>
              <w:ind w:left="325"/>
              <w:rPr>
                <w:b/>
                <w:sz w:val="20"/>
              </w:rPr>
            </w:pPr>
            <w:r>
              <w:rPr>
                <w:b/>
                <w:sz w:val="20"/>
              </w:rPr>
              <w:t>5</w:t>
            </w:r>
          </w:p>
        </w:tc>
        <w:tc>
          <w:tcPr>
            <w:tcW w:w="749" w:type="dxa"/>
          </w:tcPr>
          <w:p w14:paraId="28D80946" w14:textId="34CBAE26" w:rsidR="00B05492" w:rsidRDefault="00EF5051" w:rsidP="00BB2C0E">
            <w:pPr>
              <w:pStyle w:val="TableParagraph"/>
              <w:spacing w:before="40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</w:t>
            </w:r>
          </w:p>
        </w:tc>
        <w:tc>
          <w:tcPr>
            <w:tcW w:w="941" w:type="dxa"/>
          </w:tcPr>
          <w:p w14:paraId="02E8965A" w14:textId="5558FA76" w:rsidR="00B05492" w:rsidRDefault="00C16F40" w:rsidP="00BB2C0E">
            <w:pPr>
              <w:pStyle w:val="TableParagraph"/>
              <w:spacing w:before="40"/>
              <w:ind w:left="343" w:right="34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  <w:r w:rsidR="00EF5051">
              <w:rPr>
                <w:b/>
                <w:sz w:val="20"/>
              </w:rPr>
              <w:t>5</w:t>
            </w:r>
          </w:p>
        </w:tc>
        <w:tc>
          <w:tcPr>
            <w:tcW w:w="9048" w:type="dxa"/>
          </w:tcPr>
          <w:p w14:paraId="2FDCBEF5" w14:textId="2A900F0E" w:rsidR="00B05492" w:rsidRDefault="00826EC8" w:rsidP="00BB2C0E">
            <w:pPr>
              <w:pStyle w:val="TableParagraph"/>
              <w:numPr>
                <w:ilvl w:val="0"/>
                <w:numId w:val="15"/>
              </w:numPr>
              <w:tabs>
                <w:tab w:val="left" w:pos="830"/>
              </w:tabs>
              <w:spacing w:line="242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TGN</w:t>
            </w:r>
            <w:r w:rsidR="00C16F40">
              <w:rPr>
                <w:sz w:val="20"/>
              </w:rPr>
              <w:t xml:space="preserve"> to ensure daily checks are made with Government</w:t>
            </w:r>
            <w:r w:rsidR="00C16F40">
              <w:rPr>
                <w:spacing w:val="-23"/>
                <w:sz w:val="20"/>
              </w:rPr>
              <w:t xml:space="preserve"> </w:t>
            </w:r>
            <w:r w:rsidR="00C16F40">
              <w:rPr>
                <w:sz w:val="20"/>
              </w:rPr>
              <w:t>updates</w:t>
            </w:r>
          </w:p>
          <w:p w14:paraId="429682B1" w14:textId="77777777" w:rsidR="00B05492" w:rsidRDefault="00C16F40" w:rsidP="00BB2C0E">
            <w:pPr>
              <w:pStyle w:val="TableParagraph"/>
              <w:numPr>
                <w:ilvl w:val="0"/>
                <w:numId w:val="15"/>
              </w:numPr>
              <w:tabs>
                <w:tab w:val="left" w:pos="830"/>
              </w:tabs>
              <w:spacing w:before="20"/>
              <w:ind w:hanging="361"/>
              <w:rPr>
                <w:sz w:val="20"/>
              </w:rPr>
            </w:pPr>
            <w:r>
              <w:rPr>
                <w:sz w:val="20"/>
              </w:rPr>
              <w:t>Website information is automatically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updated</w:t>
            </w:r>
          </w:p>
          <w:p w14:paraId="232087EF" w14:textId="6CA458EF" w:rsidR="00B05492" w:rsidRDefault="00826EC8" w:rsidP="00BB2C0E">
            <w:pPr>
              <w:pStyle w:val="TableParagraph"/>
              <w:numPr>
                <w:ilvl w:val="0"/>
                <w:numId w:val="15"/>
              </w:numPr>
              <w:tabs>
                <w:tab w:val="left" w:pos="830"/>
              </w:tabs>
              <w:spacing w:before="20"/>
              <w:ind w:hanging="361"/>
              <w:rPr>
                <w:sz w:val="20"/>
              </w:rPr>
            </w:pPr>
            <w:r>
              <w:rPr>
                <w:sz w:val="20"/>
              </w:rPr>
              <w:t xml:space="preserve">Volunteers to be updated </w:t>
            </w:r>
            <w:r w:rsidR="00C16F40">
              <w:rPr>
                <w:sz w:val="20"/>
              </w:rPr>
              <w:t>as</w:t>
            </w:r>
            <w:r w:rsidR="00C16F40">
              <w:rPr>
                <w:spacing w:val="-5"/>
                <w:sz w:val="20"/>
              </w:rPr>
              <w:t xml:space="preserve"> </w:t>
            </w:r>
            <w:r w:rsidR="00C16F40">
              <w:rPr>
                <w:sz w:val="20"/>
              </w:rPr>
              <w:t>necessary</w:t>
            </w:r>
          </w:p>
          <w:p w14:paraId="457C42A4" w14:textId="3B1325D2" w:rsidR="00EF5051" w:rsidRDefault="00EF5051" w:rsidP="00BB2C0E">
            <w:pPr>
              <w:pStyle w:val="TableParagraph"/>
              <w:numPr>
                <w:ilvl w:val="0"/>
                <w:numId w:val="15"/>
              </w:numPr>
              <w:tabs>
                <w:tab w:val="left" w:pos="830"/>
              </w:tabs>
              <w:spacing w:before="15" w:line="259" w:lineRule="auto"/>
              <w:ind w:right="148" w:hanging="361"/>
              <w:rPr>
                <w:sz w:val="20"/>
              </w:rPr>
            </w:pPr>
            <w:r>
              <w:rPr>
                <w:sz w:val="20"/>
              </w:rPr>
              <w:t xml:space="preserve">Information to </w:t>
            </w:r>
            <w:r w:rsidR="003D2C02">
              <w:rPr>
                <w:sz w:val="20"/>
              </w:rPr>
              <w:t xml:space="preserve">be </w:t>
            </w:r>
            <w:r>
              <w:rPr>
                <w:sz w:val="20"/>
              </w:rPr>
              <w:t>circulated to villagers asap.</w:t>
            </w:r>
          </w:p>
          <w:p w14:paraId="26624524" w14:textId="6FBD1839" w:rsidR="00EF5051" w:rsidRDefault="00EF5051" w:rsidP="00BB2C0E">
            <w:pPr>
              <w:pStyle w:val="TableParagraph"/>
              <w:numPr>
                <w:ilvl w:val="0"/>
                <w:numId w:val="15"/>
              </w:numPr>
              <w:tabs>
                <w:tab w:val="left" w:pos="830"/>
              </w:tabs>
              <w:spacing w:before="15" w:line="259" w:lineRule="auto"/>
              <w:ind w:right="148" w:hanging="361"/>
              <w:rPr>
                <w:sz w:val="20"/>
              </w:rPr>
            </w:pPr>
            <w:r>
              <w:rPr>
                <w:sz w:val="20"/>
              </w:rPr>
              <w:t>Villagers to be encouraged to join the village email service.</w:t>
            </w:r>
          </w:p>
          <w:p w14:paraId="043FA3B6" w14:textId="2499161D" w:rsidR="00B05492" w:rsidRDefault="00C16F40" w:rsidP="00BB2C0E">
            <w:pPr>
              <w:pStyle w:val="TableParagraph"/>
              <w:spacing w:before="164" w:line="254" w:lineRule="auto"/>
              <w:ind w:left="109" w:right="764"/>
              <w:rPr>
                <w:sz w:val="20"/>
              </w:rPr>
            </w:pPr>
            <w:r>
              <w:rPr>
                <w:sz w:val="20"/>
              </w:rPr>
              <w:t>As a result: T</w:t>
            </w:r>
            <w:r w:rsidR="00826EC8">
              <w:rPr>
                <w:sz w:val="20"/>
              </w:rPr>
              <w:t>GN</w:t>
            </w:r>
            <w:r>
              <w:rPr>
                <w:sz w:val="20"/>
              </w:rPr>
              <w:t xml:space="preserve"> has the most recent information from the government, and this is distributed throughout the community</w:t>
            </w:r>
            <w:r w:rsidR="00EF5051">
              <w:rPr>
                <w:sz w:val="20"/>
              </w:rPr>
              <w:t xml:space="preserve"> as quickly as possible</w:t>
            </w:r>
          </w:p>
        </w:tc>
        <w:tc>
          <w:tcPr>
            <w:tcW w:w="1416" w:type="dxa"/>
          </w:tcPr>
          <w:p w14:paraId="18783D09" w14:textId="42FCDE3A" w:rsidR="00B05492" w:rsidRDefault="00826EC8" w:rsidP="00BB2C0E">
            <w:pPr>
              <w:pStyle w:val="TableParagraph"/>
              <w:spacing w:line="242" w:lineRule="exact"/>
              <w:ind w:left="104"/>
              <w:rPr>
                <w:sz w:val="20"/>
              </w:rPr>
            </w:pPr>
            <w:r>
              <w:rPr>
                <w:sz w:val="20"/>
              </w:rPr>
              <w:t>TGN Committee</w:t>
            </w:r>
          </w:p>
        </w:tc>
      </w:tr>
      <w:tr w:rsidR="00B05492" w14:paraId="5A681F15" w14:textId="77777777" w:rsidTr="00826EC8">
        <w:trPr>
          <w:trHeight w:val="3157"/>
        </w:trPr>
        <w:tc>
          <w:tcPr>
            <w:tcW w:w="3077" w:type="dxa"/>
          </w:tcPr>
          <w:p w14:paraId="0740F03B" w14:textId="62351DA5" w:rsidR="00B05492" w:rsidRDefault="00C16F40" w:rsidP="00BB2C0E">
            <w:pPr>
              <w:pStyle w:val="TableParagraph"/>
              <w:ind w:left="108" w:right="459"/>
              <w:rPr>
                <w:sz w:val="20"/>
              </w:rPr>
            </w:pPr>
            <w:r>
              <w:rPr>
                <w:sz w:val="20"/>
              </w:rPr>
              <w:t xml:space="preserve">Guidelines in place but are not being followed </w:t>
            </w:r>
          </w:p>
        </w:tc>
        <w:tc>
          <w:tcPr>
            <w:tcW w:w="749" w:type="dxa"/>
          </w:tcPr>
          <w:p w14:paraId="614CCA0C" w14:textId="77777777" w:rsidR="00B05492" w:rsidRDefault="00C16F40" w:rsidP="00BB2C0E">
            <w:pPr>
              <w:pStyle w:val="TableParagraph"/>
              <w:spacing w:before="40"/>
              <w:ind w:left="325"/>
              <w:rPr>
                <w:b/>
                <w:sz w:val="20"/>
              </w:rPr>
            </w:pPr>
            <w:r>
              <w:rPr>
                <w:b/>
                <w:sz w:val="20"/>
              </w:rPr>
              <w:t>5</w:t>
            </w:r>
          </w:p>
        </w:tc>
        <w:tc>
          <w:tcPr>
            <w:tcW w:w="749" w:type="dxa"/>
          </w:tcPr>
          <w:p w14:paraId="59F00B2F" w14:textId="77777777" w:rsidR="00B05492" w:rsidRDefault="00C16F40" w:rsidP="00BB2C0E">
            <w:pPr>
              <w:pStyle w:val="TableParagraph"/>
              <w:spacing w:before="40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</w:t>
            </w:r>
          </w:p>
        </w:tc>
        <w:tc>
          <w:tcPr>
            <w:tcW w:w="941" w:type="dxa"/>
          </w:tcPr>
          <w:p w14:paraId="68E9FD03" w14:textId="77777777" w:rsidR="00B05492" w:rsidRDefault="00C16F40" w:rsidP="00BB2C0E">
            <w:pPr>
              <w:pStyle w:val="TableParagraph"/>
              <w:spacing w:before="40"/>
              <w:ind w:left="343" w:right="3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9048" w:type="dxa"/>
          </w:tcPr>
          <w:p w14:paraId="739C4E5A" w14:textId="3A3FF281" w:rsidR="00B05492" w:rsidRDefault="00C16F40" w:rsidP="00BB2C0E">
            <w:pPr>
              <w:pStyle w:val="TableParagraph"/>
              <w:numPr>
                <w:ilvl w:val="0"/>
                <w:numId w:val="14"/>
              </w:numPr>
              <w:tabs>
                <w:tab w:val="left" w:pos="830"/>
              </w:tabs>
              <w:spacing w:line="242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Posters</w:t>
            </w:r>
            <w:r>
              <w:rPr>
                <w:spacing w:val="-3"/>
                <w:sz w:val="20"/>
              </w:rPr>
              <w:t xml:space="preserve"> </w:t>
            </w:r>
            <w:r w:rsidR="00EF5051">
              <w:rPr>
                <w:spacing w:val="-3"/>
                <w:sz w:val="20"/>
              </w:rPr>
              <w:t xml:space="preserve">to be placed </w:t>
            </w:r>
            <w:r>
              <w:rPr>
                <w:sz w:val="20"/>
              </w:rPr>
              <w:t>around</w:t>
            </w:r>
            <w:r>
              <w:rPr>
                <w:spacing w:val="-5"/>
                <w:sz w:val="20"/>
              </w:rPr>
              <w:t xml:space="preserve"> </w:t>
            </w:r>
            <w:r w:rsidR="00826EC8">
              <w:rPr>
                <w:spacing w:val="-5"/>
                <w:sz w:val="20"/>
              </w:rPr>
              <w:t>the village and on the website</w:t>
            </w:r>
          </w:p>
          <w:p w14:paraId="3F887319" w14:textId="1A8878EF" w:rsidR="00B05492" w:rsidRDefault="00826EC8" w:rsidP="00BB2C0E">
            <w:pPr>
              <w:pStyle w:val="TableParagraph"/>
              <w:numPr>
                <w:ilvl w:val="0"/>
                <w:numId w:val="14"/>
              </w:numPr>
              <w:tabs>
                <w:tab w:val="left" w:pos="830"/>
              </w:tabs>
              <w:spacing w:before="20"/>
              <w:ind w:hanging="361"/>
              <w:rPr>
                <w:sz w:val="20"/>
              </w:rPr>
            </w:pPr>
            <w:r>
              <w:rPr>
                <w:sz w:val="20"/>
              </w:rPr>
              <w:t>Website</w:t>
            </w:r>
            <w:r w:rsidR="00C16F40">
              <w:rPr>
                <w:sz w:val="20"/>
              </w:rPr>
              <w:t xml:space="preserve"> to reiterate message via</w:t>
            </w:r>
            <w:r w:rsidR="00C16F40">
              <w:rPr>
                <w:spacing w:val="-20"/>
                <w:sz w:val="20"/>
              </w:rPr>
              <w:t xml:space="preserve"> </w:t>
            </w:r>
            <w:r w:rsidR="00C16F40">
              <w:rPr>
                <w:sz w:val="20"/>
              </w:rPr>
              <w:t>email:</w:t>
            </w:r>
          </w:p>
          <w:p w14:paraId="55D8ED5F" w14:textId="77777777" w:rsidR="00C16F40" w:rsidRDefault="00C16F40" w:rsidP="00BB2C0E">
            <w:pPr>
              <w:pStyle w:val="TableParagraph"/>
              <w:numPr>
                <w:ilvl w:val="1"/>
                <w:numId w:val="14"/>
              </w:numPr>
              <w:tabs>
                <w:tab w:val="left" w:pos="979"/>
              </w:tabs>
              <w:spacing w:before="15"/>
              <w:ind w:hanging="150"/>
              <w:rPr>
                <w:sz w:val="20"/>
              </w:rPr>
            </w:pPr>
            <w:r>
              <w:rPr>
                <w:sz w:val="20"/>
              </w:rPr>
              <w:t>covering your cough or sneeze with a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tissue</w:t>
            </w:r>
          </w:p>
          <w:p w14:paraId="70B45B59" w14:textId="2EF23E08" w:rsidR="00B05492" w:rsidRDefault="00C16F40" w:rsidP="00BB2C0E">
            <w:pPr>
              <w:pStyle w:val="TableParagraph"/>
              <w:numPr>
                <w:ilvl w:val="1"/>
                <w:numId w:val="14"/>
              </w:numPr>
              <w:tabs>
                <w:tab w:val="left" w:pos="979"/>
              </w:tabs>
              <w:spacing w:before="15"/>
              <w:ind w:hanging="150"/>
              <w:rPr>
                <w:sz w:val="20"/>
              </w:rPr>
            </w:pPr>
            <w:r>
              <w:rPr>
                <w:sz w:val="20"/>
              </w:rPr>
              <w:t>wash your hand regularly for at least 20 seconds,</w:t>
            </w:r>
          </w:p>
          <w:p w14:paraId="52215A4B" w14:textId="77777777" w:rsidR="00B05492" w:rsidRDefault="00C16F40" w:rsidP="00BB2C0E">
            <w:pPr>
              <w:pStyle w:val="TableParagraph"/>
              <w:numPr>
                <w:ilvl w:val="1"/>
                <w:numId w:val="14"/>
              </w:numPr>
              <w:tabs>
                <w:tab w:val="left" w:pos="979"/>
              </w:tabs>
              <w:spacing w:before="20"/>
              <w:ind w:hanging="150"/>
              <w:rPr>
                <w:sz w:val="20"/>
              </w:rPr>
            </w:pPr>
            <w:r>
              <w:rPr>
                <w:sz w:val="20"/>
              </w:rPr>
              <w:t xml:space="preserve">then throwing </w:t>
            </w:r>
            <w:r>
              <w:rPr>
                <w:spacing w:val="-3"/>
                <w:sz w:val="20"/>
              </w:rPr>
              <w:t xml:space="preserve">the </w:t>
            </w:r>
            <w:r>
              <w:rPr>
                <w:spacing w:val="-2"/>
                <w:sz w:val="20"/>
              </w:rPr>
              <w:t xml:space="preserve">tissue </w:t>
            </w:r>
            <w:r>
              <w:rPr>
                <w:sz w:val="20"/>
              </w:rPr>
              <w:t>in a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bin.</w:t>
            </w:r>
          </w:p>
          <w:p w14:paraId="6491DDEA" w14:textId="1E4290CD" w:rsidR="00B05492" w:rsidRDefault="00C16F40" w:rsidP="00BB2C0E">
            <w:pPr>
              <w:pStyle w:val="TableParagraph"/>
              <w:numPr>
                <w:ilvl w:val="1"/>
                <w:numId w:val="14"/>
              </w:numPr>
              <w:tabs>
                <w:tab w:val="left" w:pos="979"/>
              </w:tabs>
              <w:spacing w:before="20"/>
              <w:ind w:hanging="150"/>
              <w:rPr>
                <w:sz w:val="20"/>
              </w:rPr>
            </w:pPr>
            <w:r>
              <w:rPr>
                <w:sz w:val="20"/>
              </w:rPr>
              <w:t>Avoid touching your eyes, nose and mouth with unwashed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hands</w:t>
            </w:r>
          </w:p>
          <w:p w14:paraId="7AB9BE6B" w14:textId="4B974E39" w:rsidR="00C16F40" w:rsidRDefault="00C16F40" w:rsidP="00BB2C0E">
            <w:pPr>
              <w:pStyle w:val="TableParagraph"/>
              <w:numPr>
                <w:ilvl w:val="1"/>
                <w:numId w:val="14"/>
              </w:numPr>
              <w:tabs>
                <w:tab w:val="left" w:pos="979"/>
              </w:tabs>
              <w:spacing w:before="20"/>
              <w:ind w:hanging="150"/>
              <w:rPr>
                <w:sz w:val="20"/>
              </w:rPr>
            </w:pPr>
            <w:r>
              <w:rPr>
                <w:sz w:val="20"/>
              </w:rPr>
              <w:t>Avoid social contact.</w:t>
            </w:r>
          </w:p>
          <w:p w14:paraId="4DBDDFC1" w14:textId="472A6D0A" w:rsidR="00826EC8" w:rsidRDefault="00826EC8" w:rsidP="00BB2C0E">
            <w:pPr>
              <w:pStyle w:val="TableParagraph"/>
              <w:numPr>
                <w:ilvl w:val="0"/>
                <w:numId w:val="14"/>
              </w:numPr>
              <w:tabs>
                <w:tab w:val="left" w:pos="979"/>
              </w:tabs>
              <w:spacing w:before="20"/>
              <w:rPr>
                <w:sz w:val="20"/>
              </w:rPr>
            </w:pPr>
            <w:r>
              <w:rPr>
                <w:sz w:val="20"/>
              </w:rPr>
              <w:t>Leaflet to be circulated as necessary to the villagers</w:t>
            </w:r>
          </w:p>
          <w:p w14:paraId="41A5FB77" w14:textId="4976D400" w:rsidR="00826EC8" w:rsidRDefault="00826EC8" w:rsidP="00BB2C0E">
            <w:pPr>
              <w:pStyle w:val="TableParagraph"/>
              <w:numPr>
                <w:ilvl w:val="0"/>
                <w:numId w:val="14"/>
              </w:numPr>
              <w:tabs>
                <w:tab w:val="left" w:pos="979"/>
              </w:tabs>
              <w:spacing w:before="20"/>
              <w:rPr>
                <w:sz w:val="20"/>
              </w:rPr>
            </w:pPr>
            <w:r>
              <w:rPr>
                <w:sz w:val="20"/>
              </w:rPr>
              <w:t>Reminders on good practice to all volunteers</w:t>
            </w:r>
          </w:p>
          <w:p w14:paraId="6BFDF15A" w14:textId="77777777" w:rsidR="003D2C02" w:rsidRDefault="003D2C02" w:rsidP="003D2C02">
            <w:pPr>
              <w:pStyle w:val="TableParagraph"/>
              <w:numPr>
                <w:ilvl w:val="1"/>
                <w:numId w:val="14"/>
              </w:numPr>
              <w:tabs>
                <w:tab w:val="left" w:pos="979"/>
              </w:tabs>
              <w:spacing w:before="20"/>
              <w:ind w:hanging="150"/>
              <w:rPr>
                <w:sz w:val="20"/>
              </w:rPr>
            </w:pPr>
            <w:r>
              <w:rPr>
                <w:sz w:val="20"/>
              </w:rPr>
              <w:t xml:space="preserve">Website documents in place </w:t>
            </w:r>
            <w:r>
              <w:rPr>
                <w:spacing w:val="-3"/>
                <w:sz w:val="20"/>
              </w:rPr>
              <w:t xml:space="preserve">and </w:t>
            </w:r>
            <w:r>
              <w:rPr>
                <w:sz w:val="20"/>
              </w:rPr>
              <w:t>updated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accordingly</w:t>
            </w:r>
          </w:p>
          <w:p w14:paraId="2BCFF3BC" w14:textId="1047C328" w:rsidR="00B05492" w:rsidRDefault="00C16F40" w:rsidP="00BB2C0E">
            <w:pPr>
              <w:pStyle w:val="TableParagraph"/>
              <w:spacing w:before="159"/>
              <w:ind w:left="109"/>
              <w:rPr>
                <w:sz w:val="20"/>
              </w:rPr>
            </w:pPr>
            <w:r>
              <w:rPr>
                <w:sz w:val="20"/>
              </w:rPr>
              <w:t xml:space="preserve">As a result: </w:t>
            </w:r>
            <w:r w:rsidR="00826EC8">
              <w:rPr>
                <w:sz w:val="20"/>
              </w:rPr>
              <w:t xml:space="preserve">As many people as possible are being given the same message to </w:t>
            </w:r>
            <w:r>
              <w:rPr>
                <w:sz w:val="20"/>
              </w:rPr>
              <w:t>adher</w:t>
            </w:r>
            <w:r w:rsidR="00826EC8">
              <w:rPr>
                <w:sz w:val="20"/>
              </w:rPr>
              <w:t xml:space="preserve">e </w:t>
            </w:r>
            <w:r>
              <w:rPr>
                <w:sz w:val="20"/>
              </w:rPr>
              <w:t>to current advice.</w:t>
            </w:r>
          </w:p>
        </w:tc>
        <w:tc>
          <w:tcPr>
            <w:tcW w:w="1416" w:type="dxa"/>
          </w:tcPr>
          <w:p w14:paraId="44880311" w14:textId="77777777" w:rsidR="00B05492" w:rsidRDefault="00B05492" w:rsidP="00BB2C0E">
            <w:pPr>
              <w:pStyle w:val="TableParagraph"/>
              <w:rPr>
                <w:rFonts w:ascii="Arial"/>
                <w:sz w:val="20"/>
              </w:rPr>
            </w:pPr>
          </w:p>
          <w:p w14:paraId="13B32391" w14:textId="7D1AA094" w:rsidR="00B05492" w:rsidRDefault="00826EC8" w:rsidP="00BB2C0E">
            <w:pPr>
              <w:pStyle w:val="TableParagraph"/>
              <w:spacing w:before="151"/>
              <w:rPr>
                <w:sz w:val="20"/>
              </w:rPr>
            </w:pPr>
            <w:r>
              <w:rPr>
                <w:sz w:val="20"/>
              </w:rPr>
              <w:t>TGN Committee</w:t>
            </w:r>
          </w:p>
        </w:tc>
      </w:tr>
      <w:tr w:rsidR="00B05492" w14:paraId="558D2313" w14:textId="77777777">
        <w:trPr>
          <w:trHeight w:val="1343"/>
        </w:trPr>
        <w:tc>
          <w:tcPr>
            <w:tcW w:w="3077" w:type="dxa"/>
          </w:tcPr>
          <w:p w14:paraId="677D4550" w14:textId="77777777" w:rsidR="00B05492" w:rsidRDefault="00C16F40" w:rsidP="00BB2C0E">
            <w:pPr>
              <w:pStyle w:val="TableParagraph"/>
              <w:spacing w:before="40"/>
              <w:ind w:left="105"/>
              <w:rPr>
                <w:sz w:val="20"/>
              </w:rPr>
            </w:pPr>
            <w:r>
              <w:rPr>
                <w:sz w:val="20"/>
              </w:rPr>
              <w:t>Poor Communication</w:t>
            </w:r>
          </w:p>
        </w:tc>
        <w:tc>
          <w:tcPr>
            <w:tcW w:w="749" w:type="dxa"/>
          </w:tcPr>
          <w:p w14:paraId="4BD9025A" w14:textId="77777777" w:rsidR="00B05492" w:rsidRDefault="00C16F40" w:rsidP="00BB2C0E">
            <w:pPr>
              <w:pStyle w:val="TableParagraph"/>
              <w:spacing w:before="40"/>
              <w:ind w:left="325"/>
              <w:rPr>
                <w:b/>
                <w:sz w:val="20"/>
              </w:rPr>
            </w:pPr>
            <w:r>
              <w:rPr>
                <w:b/>
                <w:sz w:val="20"/>
              </w:rPr>
              <w:t>5</w:t>
            </w:r>
          </w:p>
        </w:tc>
        <w:tc>
          <w:tcPr>
            <w:tcW w:w="749" w:type="dxa"/>
          </w:tcPr>
          <w:p w14:paraId="5F3C0CF0" w14:textId="77777777" w:rsidR="00B05492" w:rsidRDefault="00C16F40" w:rsidP="00BB2C0E">
            <w:pPr>
              <w:pStyle w:val="TableParagraph"/>
              <w:spacing w:before="40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</w:t>
            </w:r>
          </w:p>
        </w:tc>
        <w:tc>
          <w:tcPr>
            <w:tcW w:w="941" w:type="dxa"/>
          </w:tcPr>
          <w:p w14:paraId="1DC92FA7" w14:textId="5F5E55AB" w:rsidR="00B05492" w:rsidRPr="00EF5051" w:rsidRDefault="00EF5051" w:rsidP="00BB2C0E">
            <w:pPr>
              <w:pStyle w:val="TableParagraph"/>
              <w:jc w:val="center"/>
              <w:rPr>
                <w:rFonts w:ascii="Times New Roman"/>
                <w:b/>
                <w:bCs/>
                <w:sz w:val="20"/>
              </w:rPr>
            </w:pPr>
            <w:r w:rsidRPr="00EF5051">
              <w:rPr>
                <w:rFonts w:ascii="Times New Roman"/>
                <w:b/>
                <w:bCs/>
                <w:sz w:val="20"/>
              </w:rPr>
              <w:t>15</w:t>
            </w:r>
          </w:p>
        </w:tc>
        <w:tc>
          <w:tcPr>
            <w:tcW w:w="9048" w:type="dxa"/>
          </w:tcPr>
          <w:p w14:paraId="4A35D2B0" w14:textId="6A2FD31C" w:rsidR="00B05492" w:rsidRDefault="00C16F40" w:rsidP="00BB2C0E">
            <w:pPr>
              <w:pStyle w:val="TableParagraph"/>
              <w:numPr>
                <w:ilvl w:val="0"/>
                <w:numId w:val="13"/>
              </w:numPr>
              <w:tabs>
                <w:tab w:val="left" w:pos="830"/>
              </w:tabs>
              <w:spacing w:before="35"/>
              <w:ind w:right="370"/>
              <w:rPr>
                <w:sz w:val="20"/>
              </w:rPr>
            </w:pPr>
            <w:r>
              <w:rPr>
                <w:sz w:val="20"/>
              </w:rPr>
              <w:t xml:space="preserve">All </w:t>
            </w:r>
            <w:r w:rsidR="00826EC8">
              <w:rPr>
                <w:sz w:val="20"/>
              </w:rPr>
              <w:t>volunteers</w:t>
            </w:r>
            <w:r>
              <w:rPr>
                <w:sz w:val="20"/>
              </w:rPr>
              <w:t xml:space="preserve"> aware of current actions and requirements </w:t>
            </w:r>
            <w:r>
              <w:rPr>
                <w:spacing w:val="-3"/>
                <w:sz w:val="20"/>
              </w:rPr>
              <w:t xml:space="preserve">and </w:t>
            </w:r>
            <w:r w:rsidR="003D2C02">
              <w:rPr>
                <w:spacing w:val="-3"/>
                <w:sz w:val="20"/>
              </w:rPr>
              <w:t xml:space="preserve">are </w:t>
            </w:r>
            <w:r>
              <w:rPr>
                <w:sz w:val="20"/>
              </w:rPr>
              <w:t>reminded frequently</w:t>
            </w:r>
            <w:r w:rsidR="00826EC8">
              <w:rPr>
                <w:sz w:val="20"/>
              </w:rPr>
              <w:t>.</w:t>
            </w:r>
          </w:p>
          <w:p w14:paraId="0DE08C8C" w14:textId="38098463" w:rsidR="00B05492" w:rsidRDefault="00826EC8" w:rsidP="00BB2C0E">
            <w:pPr>
              <w:pStyle w:val="TableParagraph"/>
              <w:numPr>
                <w:ilvl w:val="0"/>
                <w:numId w:val="13"/>
              </w:numPr>
              <w:tabs>
                <w:tab w:val="left" w:pos="830"/>
              </w:tabs>
              <w:spacing w:before="2"/>
              <w:rPr>
                <w:sz w:val="20"/>
              </w:rPr>
            </w:pPr>
            <w:r>
              <w:rPr>
                <w:sz w:val="20"/>
              </w:rPr>
              <w:t>Coordinator</w:t>
            </w:r>
            <w:r w:rsidR="00C16F40">
              <w:rPr>
                <w:sz w:val="20"/>
              </w:rPr>
              <w:t xml:space="preserve"> to share </w:t>
            </w:r>
            <w:r>
              <w:rPr>
                <w:sz w:val="20"/>
              </w:rPr>
              <w:t>TGN</w:t>
            </w:r>
            <w:r w:rsidR="00C16F40">
              <w:rPr>
                <w:sz w:val="20"/>
              </w:rPr>
              <w:t xml:space="preserve"> Risk Assessment with all</w:t>
            </w:r>
            <w:r w:rsidR="00C16F40"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volunteers</w:t>
            </w:r>
          </w:p>
          <w:p w14:paraId="7A7C8BD5" w14:textId="421A9584" w:rsidR="00B05492" w:rsidRDefault="00826EC8" w:rsidP="00BB2C0E">
            <w:pPr>
              <w:pStyle w:val="TableParagraph"/>
              <w:numPr>
                <w:ilvl w:val="0"/>
                <w:numId w:val="13"/>
              </w:numPr>
              <w:tabs>
                <w:tab w:val="left" w:pos="830"/>
              </w:tabs>
              <w:rPr>
                <w:sz w:val="20"/>
              </w:rPr>
            </w:pPr>
            <w:r>
              <w:rPr>
                <w:sz w:val="20"/>
              </w:rPr>
              <w:t>TGN</w:t>
            </w:r>
            <w:r w:rsidR="00C16F40">
              <w:rPr>
                <w:sz w:val="20"/>
              </w:rPr>
              <w:t xml:space="preserve"> risk assessment &amp; </w:t>
            </w:r>
            <w:r w:rsidR="008E3F67">
              <w:rPr>
                <w:sz w:val="20"/>
              </w:rPr>
              <w:t>Coronavirus</w:t>
            </w:r>
            <w:r w:rsidR="006E3C3C">
              <w:rPr>
                <w:sz w:val="20"/>
              </w:rPr>
              <w:t xml:space="preserve"> policy</w:t>
            </w:r>
            <w:r w:rsidR="00C16F40">
              <w:rPr>
                <w:sz w:val="20"/>
              </w:rPr>
              <w:t xml:space="preserve"> shared via</w:t>
            </w:r>
            <w:r w:rsidR="00C16F40">
              <w:rPr>
                <w:spacing w:val="-23"/>
                <w:sz w:val="20"/>
              </w:rPr>
              <w:t xml:space="preserve"> </w:t>
            </w:r>
            <w:r w:rsidR="00C16F40">
              <w:rPr>
                <w:sz w:val="20"/>
              </w:rPr>
              <w:t>website</w:t>
            </w:r>
          </w:p>
          <w:p w14:paraId="170D5455" w14:textId="7B17799F" w:rsidR="00B05492" w:rsidRDefault="00C16F40" w:rsidP="00BB2C0E">
            <w:pPr>
              <w:pStyle w:val="TableParagraph"/>
              <w:spacing w:before="39"/>
              <w:ind w:left="109"/>
              <w:rPr>
                <w:sz w:val="20"/>
              </w:rPr>
            </w:pPr>
            <w:r>
              <w:rPr>
                <w:sz w:val="20"/>
              </w:rPr>
              <w:t xml:space="preserve">As a result: </w:t>
            </w:r>
            <w:r w:rsidR="00826EC8">
              <w:rPr>
                <w:sz w:val="20"/>
              </w:rPr>
              <w:t xml:space="preserve">Volunteers </w:t>
            </w:r>
            <w:r>
              <w:rPr>
                <w:sz w:val="20"/>
              </w:rPr>
              <w:t>are adhering to current advice.</w:t>
            </w:r>
          </w:p>
        </w:tc>
        <w:tc>
          <w:tcPr>
            <w:tcW w:w="1416" w:type="dxa"/>
          </w:tcPr>
          <w:p w14:paraId="7568EE5C" w14:textId="71671825" w:rsidR="00B05492" w:rsidRDefault="00826EC8" w:rsidP="00BB2C0E">
            <w:pPr>
              <w:pStyle w:val="TableParagraph"/>
              <w:spacing w:before="40"/>
              <w:ind w:left="157"/>
              <w:rPr>
                <w:sz w:val="20"/>
              </w:rPr>
            </w:pPr>
            <w:r>
              <w:rPr>
                <w:sz w:val="20"/>
              </w:rPr>
              <w:t>TGN Committee</w:t>
            </w:r>
          </w:p>
        </w:tc>
      </w:tr>
      <w:tr w:rsidR="00BB2C0E" w14:paraId="6C73ADA6" w14:textId="77777777">
        <w:trPr>
          <w:trHeight w:val="1343"/>
        </w:trPr>
        <w:tc>
          <w:tcPr>
            <w:tcW w:w="3077" w:type="dxa"/>
          </w:tcPr>
          <w:p w14:paraId="5CA6709C" w14:textId="3DAB32EC" w:rsidR="00BB2C0E" w:rsidRDefault="00BB2C0E" w:rsidP="00BB2C0E">
            <w:pPr>
              <w:pStyle w:val="TableParagraph"/>
              <w:spacing w:before="40"/>
              <w:ind w:left="105"/>
              <w:rPr>
                <w:sz w:val="20"/>
              </w:rPr>
            </w:pPr>
            <w:r>
              <w:rPr>
                <w:sz w:val="20"/>
              </w:rPr>
              <w:t>Villagers are at risk of food shortages, medicines or feel unsafe</w:t>
            </w:r>
          </w:p>
        </w:tc>
        <w:tc>
          <w:tcPr>
            <w:tcW w:w="749" w:type="dxa"/>
          </w:tcPr>
          <w:p w14:paraId="783B0735" w14:textId="6BCD4DA4" w:rsidR="00BB2C0E" w:rsidRDefault="00BB2C0E" w:rsidP="00BB2C0E">
            <w:pPr>
              <w:pStyle w:val="TableParagraph"/>
              <w:spacing w:before="40"/>
              <w:ind w:left="325"/>
              <w:rPr>
                <w:b/>
                <w:sz w:val="20"/>
              </w:rPr>
            </w:pPr>
            <w:r>
              <w:rPr>
                <w:b/>
                <w:sz w:val="20"/>
              </w:rPr>
              <w:t>5</w:t>
            </w:r>
          </w:p>
        </w:tc>
        <w:tc>
          <w:tcPr>
            <w:tcW w:w="749" w:type="dxa"/>
          </w:tcPr>
          <w:p w14:paraId="0B9063BC" w14:textId="68CFB8FB" w:rsidR="00BB2C0E" w:rsidRDefault="00BB2C0E" w:rsidP="00BB2C0E">
            <w:pPr>
              <w:pStyle w:val="TableParagraph"/>
              <w:spacing w:before="40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941" w:type="dxa"/>
          </w:tcPr>
          <w:p w14:paraId="3D4ED0EE" w14:textId="1B84CAFF" w:rsidR="00BB2C0E" w:rsidRPr="00EF5051" w:rsidRDefault="00BB2C0E" w:rsidP="00BB2C0E">
            <w:pPr>
              <w:pStyle w:val="TableParagraph"/>
              <w:jc w:val="center"/>
              <w:rPr>
                <w:rFonts w:ascii="Times New Roman"/>
                <w:b/>
                <w:bCs/>
                <w:sz w:val="20"/>
              </w:rPr>
            </w:pPr>
            <w:r>
              <w:rPr>
                <w:rFonts w:ascii="Times New Roman"/>
                <w:b/>
                <w:bCs/>
                <w:sz w:val="20"/>
              </w:rPr>
              <w:t>20</w:t>
            </w:r>
          </w:p>
        </w:tc>
        <w:tc>
          <w:tcPr>
            <w:tcW w:w="9048" w:type="dxa"/>
          </w:tcPr>
          <w:p w14:paraId="0EE65A26" w14:textId="77777777" w:rsidR="00BB2C0E" w:rsidRDefault="00BB2C0E" w:rsidP="00BB2C0E">
            <w:pPr>
              <w:pStyle w:val="TableParagraph"/>
              <w:numPr>
                <w:ilvl w:val="0"/>
                <w:numId w:val="3"/>
              </w:numPr>
              <w:tabs>
                <w:tab w:val="left" w:pos="830"/>
              </w:tabs>
              <w:spacing w:before="35"/>
              <w:rPr>
                <w:sz w:val="20"/>
              </w:rPr>
            </w:pPr>
            <w:r>
              <w:rPr>
                <w:sz w:val="20"/>
              </w:rPr>
              <w:t>All households to be encouraged to use the red/green card system</w:t>
            </w:r>
          </w:p>
          <w:p w14:paraId="361D2AEA" w14:textId="77777777" w:rsidR="00BB2C0E" w:rsidRDefault="00BB2C0E" w:rsidP="00BB2C0E">
            <w:pPr>
              <w:pStyle w:val="TableParagraph"/>
              <w:numPr>
                <w:ilvl w:val="0"/>
                <w:numId w:val="3"/>
              </w:numPr>
              <w:tabs>
                <w:tab w:val="left" w:pos="830"/>
              </w:tabs>
              <w:spacing w:before="1"/>
              <w:rPr>
                <w:sz w:val="20"/>
              </w:rPr>
            </w:pPr>
            <w:r>
              <w:rPr>
                <w:sz w:val="20"/>
              </w:rPr>
              <w:t>All households to be encouraged to contact TGN</w:t>
            </w:r>
          </w:p>
          <w:p w14:paraId="6BEDBD53" w14:textId="0A3B7232" w:rsidR="00BB2C0E" w:rsidRDefault="00BB2C0E" w:rsidP="00BB2C0E">
            <w:pPr>
              <w:pStyle w:val="TableParagraph"/>
              <w:numPr>
                <w:ilvl w:val="0"/>
                <w:numId w:val="13"/>
              </w:numPr>
              <w:tabs>
                <w:tab w:val="left" w:pos="830"/>
              </w:tabs>
              <w:spacing w:before="35"/>
              <w:ind w:right="370"/>
              <w:rPr>
                <w:sz w:val="20"/>
              </w:rPr>
            </w:pPr>
            <w:r>
              <w:rPr>
                <w:sz w:val="20"/>
              </w:rPr>
              <w:t>If TGN are unable to assist they will contact other support services</w:t>
            </w:r>
          </w:p>
          <w:p w14:paraId="2598A5FB" w14:textId="500A0630" w:rsidR="003D2C02" w:rsidRDefault="003D2C02" w:rsidP="00BB2C0E">
            <w:pPr>
              <w:pStyle w:val="TableParagraph"/>
              <w:numPr>
                <w:ilvl w:val="0"/>
                <w:numId w:val="13"/>
              </w:numPr>
              <w:tabs>
                <w:tab w:val="left" w:pos="830"/>
              </w:tabs>
              <w:spacing w:before="35"/>
              <w:ind w:right="370"/>
              <w:rPr>
                <w:sz w:val="20"/>
              </w:rPr>
            </w:pPr>
            <w:r>
              <w:rPr>
                <w:sz w:val="20"/>
              </w:rPr>
              <w:t>TGN scheme leaflet to be circulated</w:t>
            </w:r>
          </w:p>
          <w:p w14:paraId="13B205B1" w14:textId="4C8A9E27" w:rsidR="006B493D" w:rsidRDefault="006B493D" w:rsidP="006B493D">
            <w:pPr>
              <w:pStyle w:val="TableParagraph"/>
              <w:tabs>
                <w:tab w:val="left" w:pos="830"/>
              </w:tabs>
              <w:spacing w:before="35"/>
              <w:ind w:right="370"/>
              <w:rPr>
                <w:sz w:val="20"/>
              </w:rPr>
            </w:pPr>
            <w:r>
              <w:rPr>
                <w:sz w:val="20"/>
              </w:rPr>
              <w:t xml:space="preserve">   As a result: people will </w:t>
            </w:r>
            <w:r w:rsidR="003D2C02">
              <w:rPr>
                <w:sz w:val="20"/>
              </w:rPr>
              <w:t>know how to get</w:t>
            </w:r>
            <w:r>
              <w:rPr>
                <w:sz w:val="20"/>
              </w:rPr>
              <w:t xml:space="preserve"> the support they need.</w:t>
            </w:r>
          </w:p>
        </w:tc>
        <w:tc>
          <w:tcPr>
            <w:tcW w:w="1416" w:type="dxa"/>
          </w:tcPr>
          <w:p w14:paraId="2F9118DD" w14:textId="23AEF6B6" w:rsidR="00BB2C0E" w:rsidRDefault="00BB2C0E" w:rsidP="00BB2C0E">
            <w:pPr>
              <w:pStyle w:val="TableParagraph"/>
              <w:spacing w:before="40"/>
              <w:ind w:left="157"/>
              <w:rPr>
                <w:sz w:val="20"/>
              </w:rPr>
            </w:pPr>
            <w:r>
              <w:rPr>
                <w:sz w:val="20"/>
              </w:rPr>
              <w:t>TGN Co</w:t>
            </w:r>
            <w:r w:rsidR="003D2C02">
              <w:rPr>
                <w:sz w:val="20"/>
              </w:rPr>
              <w:t>mmittee</w:t>
            </w:r>
          </w:p>
        </w:tc>
      </w:tr>
    </w:tbl>
    <w:p w14:paraId="22878039" w14:textId="77777777" w:rsidR="00B05492" w:rsidRDefault="00B05492" w:rsidP="00BB2C0E">
      <w:pPr>
        <w:rPr>
          <w:sz w:val="20"/>
        </w:rPr>
        <w:sectPr w:rsidR="00B05492">
          <w:pgSz w:w="16840" w:h="11910" w:orient="landscape"/>
          <w:pgMar w:top="720" w:right="260" w:bottom="280" w:left="360" w:header="720" w:footer="720" w:gutter="0"/>
          <w:cols w:space="720"/>
        </w:sect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77"/>
        <w:gridCol w:w="749"/>
        <w:gridCol w:w="749"/>
        <w:gridCol w:w="941"/>
        <w:gridCol w:w="9048"/>
        <w:gridCol w:w="1416"/>
      </w:tblGrid>
      <w:tr w:rsidR="00B05492" w14:paraId="624D1D4F" w14:textId="77777777" w:rsidTr="006B493D">
        <w:trPr>
          <w:trHeight w:val="2258"/>
        </w:trPr>
        <w:tc>
          <w:tcPr>
            <w:tcW w:w="3077" w:type="dxa"/>
          </w:tcPr>
          <w:p w14:paraId="72B289D2" w14:textId="77777777" w:rsidR="00B05492" w:rsidRDefault="00B05492" w:rsidP="00BB2C0E">
            <w:pPr>
              <w:pStyle w:val="TableParagraph"/>
              <w:rPr>
                <w:rFonts w:ascii="Arial"/>
                <w:sz w:val="25"/>
              </w:rPr>
            </w:pPr>
          </w:p>
          <w:p w14:paraId="465E2716" w14:textId="6E6A4F09" w:rsidR="00B05492" w:rsidRDefault="00826EC8" w:rsidP="00BB2C0E">
            <w:pPr>
              <w:pStyle w:val="TableParagraph"/>
              <w:ind w:left="105" w:right="333"/>
              <w:rPr>
                <w:sz w:val="20"/>
              </w:rPr>
            </w:pPr>
            <w:r>
              <w:rPr>
                <w:sz w:val="20"/>
              </w:rPr>
              <w:t>Volunteer</w:t>
            </w:r>
            <w:r w:rsidR="00C16F40">
              <w:rPr>
                <w:sz w:val="20"/>
              </w:rPr>
              <w:t xml:space="preserve"> do not report a member of their household has been confirmed positive for virus</w:t>
            </w:r>
          </w:p>
        </w:tc>
        <w:tc>
          <w:tcPr>
            <w:tcW w:w="749" w:type="dxa"/>
          </w:tcPr>
          <w:p w14:paraId="250E631E" w14:textId="77777777" w:rsidR="00B05492" w:rsidRDefault="00C16F40" w:rsidP="00BB2C0E">
            <w:pPr>
              <w:pStyle w:val="TableParagraph"/>
              <w:spacing w:before="41"/>
              <w:ind w:left="325"/>
              <w:rPr>
                <w:b/>
                <w:sz w:val="20"/>
              </w:rPr>
            </w:pPr>
            <w:r>
              <w:rPr>
                <w:b/>
                <w:sz w:val="20"/>
              </w:rPr>
              <w:t>5</w:t>
            </w:r>
          </w:p>
        </w:tc>
        <w:tc>
          <w:tcPr>
            <w:tcW w:w="749" w:type="dxa"/>
          </w:tcPr>
          <w:p w14:paraId="33FD2D7F" w14:textId="77777777" w:rsidR="00B05492" w:rsidRDefault="00C16F40" w:rsidP="00BB2C0E">
            <w:pPr>
              <w:pStyle w:val="TableParagraph"/>
              <w:spacing w:before="41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</w:t>
            </w:r>
          </w:p>
        </w:tc>
        <w:tc>
          <w:tcPr>
            <w:tcW w:w="941" w:type="dxa"/>
          </w:tcPr>
          <w:p w14:paraId="12C73270" w14:textId="77777777" w:rsidR="00B05492" w:rsidRDefault="00C16F40" w:rsidP="00BB2C0E">
            <w:pPr>
              <w:pStyle w:val="TableParagraph"/>
              <w:spacing w:before="41"/>
              <w:ind w:left="343" w:right="3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9048" w:type="dxa"/>
          </w:tcPr>
          <w:p w14:paraId="3636FB72" w14:textId="77777777" w:rsidR="00B05492" w:rsidRDefault="00B05492" w:rsidP="00BB2C0E">
            <w:pPr>
              <w:pStyle w:val="TableParagraph"/>
              <w:spacing w:before="3"/>
              <w:rPr>
                <w:rFonts w:ascii="Arial"/>
                <w:sz w:val="21"/>
              </w:rPr>
            </w:pPr>
          </w:p>
          <w:p w14:paraId="765902AD" w14:textId="63FAAA38" w:rsidR="00B05492" w:rsidRDefault="00C16F40" w:rsidP="00BB2C0E">
            <w:pPr>
              <w:pStyle w:val="TableParagraph"/>
              <w:ind w:left="109" w:right="219"/>
              <w:jc w:val="both"/>
              <w:rPr>
                <w:sz w:val="20"/>
              </w:rPr>
            </w:pPr>
            <w:r>
              <w:rPr>
                <w:sz w:val="20"/>
              </w:rPr>
              <w:t xml:space="preserve">People who are symptomatic (Dry cough, Fever, breathlessness) and should not </w:t>
            </w:r>
            <w:r w:rsidR="00826EC8">
              <w:rPr>
                <w:sz w:val="20"/>
              </w:rPr>
              <w:t>volunteer</w:t>
            </w:r>
            <w:r>
              <w:rPr>
                <w:sz w:val="20"/>
              </w:rPr>
              <w:t xml:space="preserve"> and should ring NHS 111 or access NHS 111 online for advice</w:t>
            </w:r>
          </w:p>
          <w:p w14:paraId="5F6A134B" w14:textId="77777777" w:rsidR="00B05492" w:rsidRDefault="00B05492" w:rsidP="00BB2C0E">
            <w:pPr>
              <w:pStyle w:val="TableParagraph"/>
              <w:spacing w:before="6"/>
              <w:rPr>
                <w:rFonts w:ascii="Arial"/>
                <w:sz w:val="21"/>
              </w:rPr>
            </w:pPr>
          </w:p>
          <w:p w14:paraId="03730FFF" w14:textId="0EA3E1EA" w:rsidR="00B05492" w:rsidRDefault="00C16F40" w:rsidP="00BB2C0E">
            <w:pPr>
              <w:pStyle w:val="TableParagraph"/>
              <w:numPr>
                <w:ilvl w:val="0"/>
                <w:numId w:val="12"/>
              </w:numPr>
              <w:tabs>
                <w:tab w:val="left" w:pos="830"/>
              </w:tabs>
              <w:ind w:right="2379"/>
              <w:rPr>
                <w:sz w:val="20"/>
              </w:rPr>
            </w:pPr>
            <w:r>
              <w:rPr>
                <w:sz w:val="20"/>
              </w:rPr>
              <w:t xml:space="preserve">communicate to </w:t>
            </w:r>
            <w:r w:rsidR="003350CF">
              <w:rPr>
                <w:sz w:val="20"/>
              </w:rPr>
              <w:t xml:space="preserve">volunteers </w:t>
            </w:r>
            <w:r>
              <w:rPr>
                <w:sz w:val="20"/>
              </w:rPr>
              <w:t>the importance of following national guidelines</w:t>
            </w:r>
            <w:r w:rsidR="003350CF">
              <w:rPr>
                <w:sz w:val="20"/>
              </w:rPr>
              <w:t>.</w:t>
            </w:r>
          </w:p>
          <w:p w14:paraId="464E427E" w14:textId="77777777" w:rsidR="00B05492" w:rsidRDefault="00B05492" w:rsidP="00BB2C0E">
            <w:pPr>
              <w:pStyle w:val="TableParagraph"/>
              <w:spacing w:before="6"/>
              <w:rPr>
                <w:rFonts w:ascii="Arial"/>
                <w:sz w:val="21"/>
              </w:rPr>
            </w:pPr>
          </w:p>
          <w:p w14:paraId="4359A9D9" w14:textId="10F4EA41" w:rsidR="00B05492" w:rsidRDefault="00C16F40" w:rsidP="00BB2C0E">
            <w:pPr>
              <w:pStyle w:val="TableParagraph"/>
              <w:spacing w:line="227" w:lineRule="exact"/>
              <w:ind w:left="109"/>
              <w:rPr>
                <w:sz w:val="20"/>
              </w:rPr>
            </w:pPr>
            <w:r>
              <w:rPr>
                <w:sz w:val="20"/>
              </w:rPr>
              <w:t xml:space="preserve">AS a result: risk of </w:t>
            </w:r>
            <w:r w:rsidR="003350CF">
              <w:rPr>
                <w:sz w:val="20"/>
              </w:rPr>
              <w:t>volunteers</w:t>
            </w:r>
            <w:r>
              <w:rPr>
                <w:sz w:val="20"/>
              </w:rPr>
              <w:t xml:space="preserve"> passing virus reduced</w:t>
            </w:r>
          </w:p>
        </w:tc>
        <w:tc>
          <w:tcPr>
            <w:tcW w:w="1416" w:type="dxa"/>
          </w:tcPr>
          <w:p w14:paraId="61D5CE02" w14:textId="2E73F1EB" w:rsidR="00B05492" w:rsidRDefault="003D2C02" w:rsidP="00BB2C0E">
            <w:pPr>
              <w:pStyle w:val="TableParagraph"/>
              <w:spacing w:before="40"/>
              <w:ind w:left="157"/>
              <w:rPr>
                <w:sz w:val="20"/>
              </w:rPr>
            </w:pPr>
            <w:r>
              <w:rPr>
                <w:sz w:val="20"/>
              </w:rPr>
              <w:t>TGN Committee</w:t>
            </w:r>
          </w:p>
        </w:tc>
      </w:tr>
      <w:tr w:rsidR="00B05492" w14:paraId="5E5B5B3B" w14:textId="77777777" w:rsidTr="003350CF">
        <w:trPr>
          <w:trHeight w:val="2258"/>
        </w:trPr>
        <w:tc>
          <w:tcPr>
            <w:tcW w:w="3077" w:type="dxa"/>
          </w:tcPr>
          <w:p w14:paraId="436A3FD5" w14:textId="5CDE06AC" w:rsidR="00B05492" w:rsidRDefault="003350CF" w:rsidP="00BB2C0E">
            <w:pPr>
              <w:pStyle w:val="TableParagraph"/>
              <w:spacing w:line="259" w:lineRule="auto"/>
              <w:ind w:left="105" w:right="186"/>
              <w:rPr>
                <w:sz w:val="20"/>
              </w:rPr>
            </w:pPr>
            <w:r>
              <w:rPr>
                <w:sz w:val="20"/>
              </w:rPr>
              <w:t>Volunteers or clients</w:t>
            </w:r>
            <w:r w:rsidR="00C16F40">
              <w:rPr>
                <w:sz w:val="20"/>
              </w:rPr>
              <w:t xml:space="preserve"> are not displaying symptoms but have virus</w:t>
            </w:r>
          </w:p>
          <w:p w14:paraId="5E1FA9F1" w14:textId="77777777" w:rsidR="00B05492" w:rsidRDefault="00B05492" w:rsidP="00BB2C0E">
            <w:pPr>
              <w:pStyle w:val="TableParagraph"/>
              <w:rPr>
                <w:rFonts w:ascii="Arial"/>
                <w:sz w:val="20"/>
              </w:rPr>
            </w:pPr>
          </w:p>
          <w:p w14:paraId="7FC75B0A" w14:textId="77777777" w:rsidR="00B05492" w:rsidRDefault="00B05492" w:rsidP="00BB2C0E">
            <w:pPr>
              <w:pStyle w:val="TableParagraph"/>
              <w:rPr>
                <w:rFonts w:ascii="Arial"/>
                <w:sz w:val="20"/>
              </w:rPr>
            </w:pPr>
          </w:p>
          <w:p w14:paraId="1DFC7C55" w14:textId="7D2A24F3" w:rsidR="00B05492" w:rsidRDefault="003350CF" w:rsidP="00BB2C0E">
            <w:pPr>
              <w:pStyle w:val="TableParagraph"/>
              <w:spacing w:before="123"/>
              <w:rPr>
                <w:sz w:val="20"/>
              </w:rPr>
            </w:pPr>
            <w:r>
              <w:rPr>
                <w:sz w:val="20"/>
              </w:rPr>
              <w:t xml:space="preserve"> Volunteers</w:t>
            </w:r>
            <w:r w:rsidR="00C16F40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or clients </w:t>
            </w:r>
            <w:r w:rsidR="00C16F40">
              <w:rPr>
                <w:sz w:val="20"/>
              </w:rPr>
              <w:t>do not report sickness</w:t>
            </w:r>
          </w:p>
          <w:p w14:paraId="7A3A795B" w14:textId="77777777" w:rsidR="00B05492" w:rsidRDefault="00B05492" w:rsidP="00BB2C0E">
            <w:pPr>
              <w:pStyle w:val="TableParagraph"/>
              <w:rPr>
                <w:rFonts w:ascii="Arial"/>
                <w:sz w:val="20"/>
              </w:rPr>
            </w:pPr>
          </w:p>
          <w:p w14:paraId="304E85E8" w14:textId="77777777" w:rsidR="00B05492" w:rsidRDefault="00B05492" w:rsidP="00BB2C0E">
            <w:pPr>
              <w:pStyle w:val="TableParagraph"/>
              <w:rPr>
                <w:rFonts w:ascii="Arial"/>
                <w:sz w:val="20"/>
              </w:rPr>
            </w:pPr>
          </w:p>
          <w:p w14:paraId="0E085A0E" w14:textId="46EF1871" w:rsidR="00B05492" w:rsidRDefault="00B05492" w:rsidP="00BB2C0E">
            <w:pPr>
              <w:pStyle w:val="TableParagraph"/>
              <w:ind w:left="105" w:right="362"/>
              <w:rPr>
                <w:sz w:val="20"/>
              </w:rPr>
            </w:pPr>
          </w:p>
        </w:tc>
        <w:tc>
          <w:tcPr>
            <w:tcW w:w="749" w:type="dxa"/>
          </w:tcPr>
          <w:p w14:paraId="71737BF0" w14:textId="77777777" w:rsidR="00B05492" w:rsidRDefault="00C16F40" w:rsidP="00BB2C0E">
            <w:pPr>
              <w:pStyle w:val="TableParagraph"/>
              <w:spacing w:before="40"/>
              <w:ind w:left="325"/>
              <w:rPr>
                <w:b/>
                <w:sz w:val="20"/>
              </w:rPr>
            </w:pPr>
            <w:r>
              <w:rPr>
                <w:b/>
                <w:sz w:val="20"/>
              </w:rPr>
              <w:t>5</w:t>
            </w:r>
          </w:p>
        </w:tc>
        <w:tc>
          <w:tcPr>
            <w:tcW w:w="749" w:type="dxa"/>
          </w:tcPr>
          <w:p w14:paraId="76669082" w14:textId="77777777" w:rsidR="00B05492" w:rsidRDefault="00C16F40" w:rsidP="00BB2C0E">
            <w:pPr>
              <w:pStyle w:val="TableParagraph"/>
              <w:spacing w:before="40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941" w:type="dxa"/>
          </w:tcPr>
          <w:p w14:paraId="57C2C1D6" w14:textId="77777777" w:rsidR="00B05492" w:rsidRDefault="00C16F40" w:rsidP="00BB2C0E">
            <w:pPr>
              <w:pStyle w:val="TableParagraph"/>
              <w:spacing w:before="35"/>
              <w:ind w:left="306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9048" w:type="dxa"/>
          </w:tcPr>
          <w:p w14:paraId="65931D42" w14:textId="049A72C2" w:rsidR="00B05492" w:rsidRDefault="00C16F40" w:rsidP="00BB2C0E">
            <w:pPr>
              <w:pStyle w:val="TableParagraph"/>
              <w:spacing w:line="259" w:lineRule="auto"/>
              <w:ind w:left="109" w:right="770"/>
              <w:rPr>
                <w:sz w:val="20"/>
              </w:rPr>
            </w:pPr>
            <w:r>
              <w:rPr>
                <w:sz w:val="20"/>
              </w:rPr>
              <w:t xml:space="preserve">National Guidelines: People who feel unwell should stay at home and should not </w:t>
            </w:r>
            <w:r w:rsidR="003350CF">
              <w:rPr>
                <w:sz w:val="20"/>
              </w:rPr>
              <w:t>volunteer</w:t>
            </w:r>
          </w:p>
          <w:p w14:paraId="7212023F" w14:textId="65486A67" w:rsidR="003D2C02" w:rsidRDefault="003D2C02" w:rsidP="003D2C02">
            <w:pPr>
              <w:pStyle w:val="TableParagraph"/>
              <w:numPr>
                <w:ilvl w:val="0"/>
                <w:numId w:val="11"/>
              </w:numPr>
              <w:tabs>
                <w:tab w:val="left" w:pos="831"/>
              </w:tabs>
              <w:spacing w:before="39"/>
              <w:ind w:left="830"/>
              <w:rPr>
                <w:sz w:val="20"/>
              </w:rPr>
            </w:pPr>
            <w:r>
              <w:rPr>
                <w:sz w:val="20"/>
              </w:rPr>
              <w:t xml:space="preserve">Volunteers should not enter clients’ houses and should remain at 2 </w:t>
            </w:r>
            <w:proofErr w:type="spellStart"/>
            <w:r>
              <w:rPr>
                <w:sz w:val="20"/>
              </w:rPr>
              <w:t>metres</w:t>
            </w:r>
            <w:proofErr w:type="spellEnd"/>
            <w:r>
              <w:rPr>
                <w:sz w:val="20"/>
              </w:rPr>
              <w:t xml:space="preserve"> from clients when delivering items.</w:t>
            </w:r>
          </w:p>
          <w:p w14:paraId="2626E57C" w14:textId="0D40DFE6" w:rsidR="003D2C02" w:rsidRDefault="003D2C02" w:rsidP="003D2C02">
            <w:pPr>
              <w:pStyle w:val="TableParagraph"/>
              <w:numPr>
                <w:ilvl w:val="0"/>
                <w:numId w:val="11"/>
              </w:numPr>
              <w:tabs>
                <w:tab w:val="left" w:pos="831"/>
              </w:tabs>
              <w:spacing w:before="39"/>
              <w:ind w:left="830"/>
              <w:rPr>
                <w:sz w:val="20"/>
              </w:rPr>
            </w:pPr>
            <w:r>
              <w:rPr>
                <w:sz w:val="20"/>
              </w:rPr>
              <w:t>All volunteers to be asked if they are well before being allocated a task by the TGN coordinator</w:t>
            </w:r>
          </w:p>
          <w:p w14:paraId="0CDA45A3" w14:textId="42048C75" w:rsidR="003D2C02" w:rsidRPr="003D2C02" w:rsidRDefault="003D2C02" w:rsidP="003D2C02">
            <w:pPr>
              <w:pStyle w:val="TableParagraph"/>
              <w:numPr>
                <w:ilvl w:val="0"/>
                <w:numId w:val="11"/>
              </w:numPr>
              <w:tabs>
                <w:tab w:val="left" w:pos="831"/>
              </w:tabs>
              <w:spacing w:before="39"/>
              <w:ind w:left="830"/>
              <w:rPr>
                <w:sz w:val="20"/>
              </w:rPr>
            </w:pPr>
            <w:r>
              <w:rPr>
                <w:sz w:val="20"/>
              </w:rPr>
              <w:t>All clients to be asked if they are well before being allocated a volunteer by the TGN coordinator. The coordinator can then take the appropriate action to protect the volunteers.</w:t>
            </w:r>
          </w:p>
          <w:p w14:paraId="7F766A3E" w14:textId="45ABB7CD" w:rsidR="003D2C02" w:rsidRPr="003D2C02" w:rsidRDefault="003D2C02" w:rsidP="003D2C02">
            <w:pPr>
              <w:pStyle w:val="TableParagraph"/>
              <w:numPr>
                <w:ilvl w:val="0"/>
                <w:numId w:val="11"/>
              </w:numPr>
              <w:tabs>
                <w:tab w:val="left" w:pos="831"/>
              </w:tabs>
              <w:spacing w:before="39"/>
              <w:ind w:left="830"/>
              <w:rPr>
                <w:sz w:val="20"/>
              </w:rPr>
            </w:pPr>
            <w:r>
              <w:rPr>
                <w:sz w:val="20"/>
              </w:rPr>
              <w:t>Inform all volunteers of these safety procedures involving</w:t>
            </w:r>
          </w:p>
          <w:p w14:paraId="29B5A255" w14:textId="77777777" w:rsidR="00B05492" w:rsidRDefault="00C16F40" w:rsidP="00BB2C0E">
            <w:pPr>
              <w:pStyle w:val="TableParagraph"/>
              <w:numPr>
                <w:ilvl w:val="1"/>
                <w:numId w:val="11"/>
              </w:numPr>
              <w:tabs>
                <w:tab w:val="left" w:pos="1550"/>
                <w:tab w:val="left" w:pos="1551"/>
              </w:tabs>
              <w:spacing w:line="242" w:lineRule="exact"/>
              <w:rPr>
                <w:sz w:val="20"/>
              </w:rPr>
            </w:pPr>
            <w:r>
              <w:rPr>
                <w:sz w:val="20"/>
              </w:rPr>
              <w:t>Washing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hands</w:t>
            </w:r>
          </w:p>
          <w:p w14:paraId="382170A5" w14:textId="77777777" w:rsidR="00B05492" w:rsidRDefault="00C16F40" w:rsidP="00BB2C0E">
            <w:pPr>
              <w:pStyle w:val="TableParagraph"/>
              <w:numPr>
                <w:ilvl w:val="1"/>
                <w:numId w:val="11"/>
              </w:numPr>
              <w:tabs>
                <w:tab w:val="left" w:pos="1550"/>
                <w:tab w:val="left" w:pos="1551"/>
              </w:tabs>
              <w:spacing w:line="242" w:lineRule="exact"/>
              <w:rPr>
                <w:sz w:val="20"/>
              </w:rPr>
            </w:pPr>
            <w:r>
              <w:rPr>
                <w:sz w:val="20"/>
              </w:rPr>
              <w:t>Use of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sanitizer</w:t>
            </w:r>
          </w:p>
          <w:p w14:paraId="75EB34A4" w14:textId="32B9CDDD" w:rsidR="00B05492" w:rsidRDefault="00C16F40" w:rsidP="00BB2C0E">
            <w:pPr>
              <w:pStyle w:val="TableParagraph"/>
              <w:numPr>
                <w:ilvl w:val="1"/>
                <w:numId w:val="11"/>
              </w:numPr>
              <w:tabs>
                <w:tab w:val="left" w:pos="1550"/>
                <w:tab w:val="left" w:pos="1551"/>
              </w:tabs>
              <w:spacing w:before="1"/>
              <w:rPr>
                <w:sz w:val="20"/>
              </w:rPr>
            </w:pPr>
            <w:r>
              <w:rPr>
                <w:sz w:val="20"/>
              </w:rPr>
              <w:t xml:space="preserve">Wearing gloves </w:t>
            </w:r>
            <w:r w:rsidR="003350CF">
              <w:rPr>
                <w:sz w:val="20"/>
              </w:rPr>
              <w:t>if available</w:t>
            </w:r>
          </w:p>
          <w:p w14:paraId="0E34E905" w14:textId="77777777" w:rsidR="00B05492" w:rsidRDefault="003350CF" w:rsidP="00BB2C0E">
            <w:pPr>
              <w:pStyle w:val="TableParagraph"/>
              <w:numPr>
                <w:ilvl w:val="1"/>
                <w:numId w:val="11"/>
              </w:numPr>
              <w:tabs>
                <w:tab w:val="left" w:pos="1550"/>
                <w:tab w:val="left" w:pos="1551"/>
              </w:tabs>
              <w:spacing w:before="1"/>
              <w:rPr>
                <w:sz w:val="20"/>
              </w:rPr>
            </w:pPr>
            <w:r>
              <w:rPr>
                <w:sz w:val="20"/>
              </w:rPr>
              <w:t>Using a tissue.</w:t>
            </w:r>
          </w:p>
          <w:p w14:paraId="46E0030E" w14:textId="77777777" w:rsidR="003350CF" w:rsidRDefault="003350CF" w:rsidP="00BB2C0E">
            <w:pPr>
              <w:pStyle w:val="TableParagraph"/>
              <w:numPr>
                <w:ilvl w:val="1"/>
                <w:numId w:val="11"/>
              </w:numPr>
              <w:tabs>
                <w:tab w:val="left" w:pos="1550"/>
                <w:tab w:val="left" w:pos="1551"/>
              </w:tabs>
              <w:spacing w:before="1"/>
              <w:rPr>
                <w:sz w:val="20"/>
              </w:rPr>
            </w:pPr>
            <w:r>
              <w:rPr>
                <w:sz w:val="20"/>
              </w:rPr>
              <w:t>Social distancing</w:t>
            </w:r>
          </w:p>
          <w:p w14:paraId="133FDEFF" w14:textId="3BDE4C29" w:rsidR="00222317" w:rsidRDefault="00BE25F0" w:rsidP="00BE25F0">
            <w:pPr>
              <w:pStyle w:val="TableParagraph"/>
              <w:tabs>
                <w:tab w:val="left" w:pos="1550"/>
                <w:tab w:val="left" w:pos="1551"/>
              </w:tabs>
              <w:spacing w:before="1"/>
              <w:rPr>
                <w:sz w:val="20"/>
              </w:rPr>
            </w:pPr>
            <w:r>
              <w:rPr>
                <w:sz w:val="20"/>
              </w:rPr>
              <w:t xml:space="preserve">         </w:t>
            </w:r>
            <w:r w:rsidR="00E36687">
              <w:rPr>
                <w:sz w:val="20"/>
              </w:rPr>
              <w:t xml:space="preserve">As a result: </w:t>
            </w:r>
            <w:r>
              <w:rPr>
                <w:sz w:val="20"/>
              </w:rPr>
              <w:t>We make both clients and volunteers as safe as possible.</w:t>
            </w:r>
          </w:p>
        </w:tc>
        <w:tc>
          <w:tcPr>
            <w:tcW w:w="1416" w:type="dxa"/>
          </w:tcPr>
          <w:p w14:paraId="145A858D" w14:textId="77777777" w:rsidR="00B05492" w:rsidRDefault="00B05492" w:rsidP="00BB2C0E">
            <w:pPr>
              <w:pStyle w:val="TableParagraph"/>
              <w:rPr>
                <w:rFonts w:ascii="Arial"/>
                <w:sz w:val="20"/>
              </w:rPr>
            </w:pPr>
          </w:p>
          <w:p w14:paraId="6FC22C70" w14:textId="77777777" w:rsidR="00B05492" w:rsidRDefault="00B05492" w:rsidP="00BB2C0E">
            <w:pPr>
              <w:pStyle w:val="TableParagraph"/>
              <w:rPr>
                <w:rFonts w:ascii="Arial"/>
                <w:sz w:val="20"/>
              </w:rPr>
            </w:pPr>
          </w:p>
          <w:p w14:paraId="2757621B" w14:textId="5AC80831" w:rsidR="00B05492" w:rsidRDefault="003350CF" w:rsidP="00BB2C0E">
            <w:pPr>
              <w:pStyle w:val="TableParagraph"/>
              <w:ind w:left="105" w:right="549"/>
              <w:rPr>
                <w:sz w:val="20"/>
              </w:rPr>
            </w:pPr>
            <w:r>
              <w:rPr>
                <w:sz w:val="20"/>
              </w:rPr>
              <w:t>TGN Committee</w:t>
            </w:r>
          </w:p>
        </w:tc>
      </w:tr>
      <w:tr w:rsidR="00EF5051" w14:paraId="17706DDB" w14:textId="77777777" w:rsidTr="003B184E">
        <w:trPr>
          <w:trHeight w:val="1736"/>
        </w:trPr>
        <w:tc>
          <w:tcPr>
            <w:tcW w:w="3077" w:type="dxa"/>
            <w:tcBorders>
              <w:bottom w:val="single" w:sz="4" w:space="0" w:color="auto"/>
            </w:tcBorders>
          </w:tcPr>
          <w:p w14:paraId="1BFD27E0" w14:textId="7E329A05" w:rsidR="00EF5051" w:rsidRDefault="00EF5051" w:rsidP="00BB2C0E">
            <w:pPr>
              <w:pStyle w:val="TableParagraph"/>
              <w:spacing w:line="259" w:lineRule="auto"/>
              <w:ind w:left="105" w:right="186"/>
              <w:rPr>
                <w:sz w:val="20"/>
              </w:rPr>
            </w:pPr>
            <w:r>
              <w:rPr>
                <w:sz w:val="20"/>
              </w:rPr>
              <w:t>Virus confirmed as positive in a volunteer or client</w:t>
            </w:r>
          </w:p>
        </w:tc>
        <w:tc>
          <w:tcPr>
            <w:tcW w:w="749" w:type="dxa"/>
          </w:tcPr>
          <w:p w14:paraId="59EF7D90" w14:textId="764BBDA1" w:rsidR="00EF5051" w:rsidRDefault="00EF5051" w:rsidP="00BB2C0E">
            <w:pPr>
              <w:pStyle w:val="TableParagraph"/>
              <w:spacing w:before="40"/>
              <w:ind w:left="325"/>
              <w:rPr>
                <w:b/>
                <w:sz w:val="20"/>
              </w:rPr>
            </w:pPr>
            <w:r>
              <w:rPr>
                <w:b/>
                <w:sz w:val="20"/>
              </w:rPr>
              <w:t>5</w:t>
            </w:r>
          </w:p>
        </w:tc>
        <w:tc>
          <w:tcPr>
            <w:tcW w:w="749" w:type="dxa"/>
          </w:tcPr>
          <w:p w14:paraId="53B0D833" w14:textId="1A9EE0C8" w:rsidR="00EF5051" w:rsidRDefault="00EF5051" w:rsidP="00BB2C0E">
            <w:pPr>
              <w:pStyle w:val="TableParagraph"/>
              <w:spacing w:before="40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941" w:type="dxa"/>
          </w:tcPr>
          <w:p w14:paraId="42630308" w14:textId="2309F113" w:rsidR="00EF5051" w:rsidRDefault="00EF5051" w:rsidP="00BB2C0E">
            <w:pPr>
              <w:pStyle w:val="TableParagraph"/>
              <w:spacing w:before="35"/>
              <w:ind w:left="306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9048" w:type="dxa"/>
          </w:tcPr>
          <w:p w14:paraId="1DCD7098" w14:textId="77777777" w:rsidR="00EF5051" w:rsidRDefault="00EF5051" w:rsidP="00BB2C0E">
            <w:pPr>
              <w:pStyle w:val="TableParagraph"/>
              <w:numPr>
                <w:ilvl w:val="0"/>
                <w:numId w:val="5"/>
              </w:numPr>
              <w:tabs>
                <w:tab w:val="left" w:pos="830"/>
              </w:tabs>
              <w:spacing w:before="35"/>
              <w:ind w:right="319"/>
              <w:rPr>
                <w:sz w:val="20"/>
              </w:rPr>
            </w:pPr>
            <w:r>
              <w:rPr>
                <w:sz w:val="20"/>
              </w:rPr>
              <w:t>All volunteers understand the symptoms of COVID-19 and follow agreed process in line with guidance</w:t>
            </w:r>
          </w:p>
          <w:p w14:paraId="53A19996" w14:textId="77777777" w:rsidR="00EF5051" w:rsidRDefault="00EF5051" w:rsidP="00BB2C0E">
            <w:pPr>
              <w:pStyle w:val="TableParagraph"/>
              <w:spacing w:line="259" w:lineRule="auto"/>
              <w:ind w:left="109" w:right="770"/>
              <w:rPr>
                <w:sz w:val="20"/>
              </w:rPr>
            </w:pPr>
            <w:r>
              <w:rPr>
                <w:sz w:val="20"/>
              </w:rPr>
              <w:t>Clients should be advise</w:t>
            </w:r>
            <w:r w:rsidR="00C16F40">
              <w:rPr>
                <w:sz w:val="20"/>
              </w:rPr>
              <w:t>d</w:t>
            </w:r>
            <w:r>
              <w:rPr>
                <w:sz w:val="20"/>
              </w:rPr>
              <w:t xml:space="preserve"> of regulations and supported throughout their illness with daily phone calls to check their progress.</w:t>
            </w:r>
          </w:p>
          <w:p w14:paraId="578A4D87" w14:textId="77777777" w:rsidR="007908B9" w:rsidRDefault="007908B9" w:rsidP="00BB2C0E">
            <w:pPr>
              <w:pStyle w:val="TableParagraph"/>
              <w:spacing w:line="259" w:lineRule="auto"/>
              <w:ind w:left="109" w:right="770"/>
              <w:rPr>
                <w:sz w:val="20"/>
              </w:rPr>
            </w:pPr>
          </w:p>
          <w:p w14:paraId="6B780FF6" w14:textId="3AF32214" w:rsidR="007908B9" w:rsidRDefault="005303CE" w:rsidP="00BB2C0E">
            <w:pPr>
              <w:pStyle w:val="TableParagraph"/>
              <w:spacing w:line="259" w:lineRule="auto"/>
              <w:ind w:left="109" w:right="770"/>
              <w:rPr>
                <w:sz w:val="20"/>
              </w:rPr>
            </w:pPr>
            <w:r>
              <w:rPr>
                <w:sz w:val="20"/>
              </w:rPr>
              <w:t xml:space="preserve">        As a result: We make both clients and volunteers as safe as possible and give reassurance to the </w:t>
            </w:r>
            <w:r w:rsidR="00C01734">
              <w:rPr>
                <w:sz w:val="20"/>
              </w:rPr>
              <w:t xml:space="preserve">        person infected</w:t>
            </w:r>
          </w:p>
        </w:tc>
        <w:tc>
          <w:tcPr>
            <w:tcW w:w="1416" w:type="dxa"/>
            <w:tcBorders>
              <w:bottom w:val="single" w:sz="4" w:space="0" w:color="auto"/>
            </w:tcBorders>
          </w:tcPr>
          <w:p w14:paraId="78094A33" w14:textId="694735F2" w:rsidR="00EF5051" w:rsidRDefault="00EF5051" w:rsidP="00BB2C0E">
            <w:pPr>
              <w:pStyle w:val="TableParagraph"/>
              <w:rPr>
                <w:rFonts w:ascii="Arial"/>
                <w:sz w:val="20"/>
              </w:rPr>
            </w:pPr>
            <w:r>
              <w:rPr>
                <w:sz w:val="20"/>
              </w:rPr>
              <w:t>TGN Committee</w:t>
            </w:r>
          </w:p>
        </w:tc>
      </w:tr>
      <w:tr w:rsidR="00C16F40" w14:paraId="1E923DA1" w14:textId="77777777" w:rsidTr="003B184E">
        <w:trPr>
          <w:trHeight w:val="1592"/>
        </w:trPr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F1879" w14:textId="00ACE0DD" w:rsidR="00C16F40" w:rsidRDefault="00C16F40" w:rsidP="00BB2C0E">
            <w:pPr>
              <w:pStyle w:val="TableParagraph"/>
              <w:spacing w:line="259" w:lineRule="auto"/>
              <w:ind w:left="105" w:right="186"/>
              <w:rPr>
                <w:sz w:val="20"/>
              </w:rPr>
            </w:pPr>
            <w:r>
              <w:rPr>
                <w:sz w:val="20"/>
              </w:rPr>
              <w:t>Volunteers to be put at risk of catching the virus</w:t>
            </w:r>
          </w:p>
        </w:tc>
        <w:tc>
          <w:tcPr>
            <w:tcW w:w="749" w:type="dxa"/>
            <w:tcBorders>
              <w:left w:val="single" w:sz="4" w:space="0" w:color="auto"/>
            </w:tcBorders>
          </w:tcPr>
          <w:p w14:paraId="262AD19F" w14:textId="033B269A" w:rsidR="00C16F40" w:rsidRDefault="00C16F40" w:rsidP="00BB2C0E">
            <w:pPr>
              <w:pStyle w:val="TableParagraph"/>
              <w:spacing w:before="40"/>
              <w:ind w:left="325"/>
              <w:rPr>
                <w:b/>
                <w:sz w:val="20"/>
              </w:rPr>
            </w:pPr>
            <w:r>
              <w:rPr>
                <w:b/>
                <w:sz w:val="20"/>
              </w:rPr>
              <w:t>5</w:t>
            </w:r>
          </w:p>
        </w:tc>
        <w:tc>
          <w:tcPr>
            <w:tcW w:w="749" w:type="dxa"/>
          </w:tcPr>
          <w:p w14:paraId="53B8774F" w14:textId="0F448AC9" w:rsidR="00C16F40" w:rsidRDefault="00C16F40" w:rsidP="00BB2C0E">
            <w:pPr>
              <w:pStyle w:val="TableParagraph"/>
              <w:spacing w:before="40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941" w:type="dxa"/>
          </w:tcPr>
          <w:p w14:paraId="66C5F487" w14:textId="633D0357" w:rsidR="00C16F40" w:rsidRDefault="00C16F40" w:rsidP="00BB2C0E">
            <w:pPr>
              <w:pStyle w:val="TableParagraph"/>
              <w:spacing w:before="35"/>
              <w:ind w:left="306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9048" w:type="dxa"/>
            <w:tcBorders>
              <w:right w:val="single" w:sz="4" w:space="0" w:color="auto"/>
            </w:tcBorders>
          </w:tcPr>
          <w:p w14:paraId="67B64CA1" w14:textId="438BA38C" w:rsidR="00C16F40" w:rsidRDefault="00C16F40" w:rsidP="00BB2C0E">
            <w:pPr>
              <w:pStyle w:val="TableParagraph"/>
              <w:numPr>
                <w:ilvl w:val="0"/>
                <w:numId w:val="5"/>
              </w:numPr>
              <w:tabs>
                <w:tab w:val="left" w:pos="830"/>
              </w:tabs>
              <w:spacing w:before="35"/>
              <w:ind w:right="319"/>
              <w:rPr>
                <w:sz w:val="20"/>
              </w:rPr>
            </w:pPr>
            <w:r>
              <w:rPr>
                <w:sz w:val="20"/>
              </w:rPr>
              <w:t>All visits that involve the volunteer entering the client’s home to be suspended.</w:t>
            </w:r>
          </w:p>
          <w:p w14:paraId="37206C5B" w14:textId="07B819C4" w:rsidR="00C16F40" w:rsidRDefault="00C16F40" w:rsidP="00BB2C0E">
            <w:pPr>
              <w:pStyle w:val="TableParagraph"/>
              <w:numPr>
                <w:ilvl w:val="0"/>
                <w:numId w:val="5"/>
              </w:numPr>
              <w:tabs>
                <w:tab w:val="left" w:pos="830"/>
              </w:tabs>
              <w:spacing w:before="35"/>
              <w:ind w:right="319"/>
              <w:rPr>
                <w:sz w:val="20"/>
              </w:rPr>
            </w:pPr>
            <w:r>
              <w:rPr>
                <w:sz w:val="20"/>
              </w:rPr>
              <w:t>All volunteers to receive information on how to stay safe.</w:t>
            </w:r>
          </w:p>
          <w:p w14:paraId="2AB7FD4C" w14:textId="77777777" w:rsidR="00C16F40" w:rsidRDefault="00C16F40" w:rsidP="00BB2C0E">
            <w:pPr>
              <w:pStyle w:val="TableParagraph"/>
              <w:numPr>
                <w:ilvl w:val="0"/>
                <w:numId w:val="5"/>
              </w:numPr>
              <w:tabs>
                <w:tab w:val="left" w:pos="830"/>
              </w:tabs>
              <w:spacing w:before="35"/>
              <w:ind w:right="319"/>
              <w:rPr>
                <w:sz w:val="20"/>
              </w:rPr>
            </w:pPr>
            <w:r>
              <w:rPr>
                <w:sz w:val="20"/>
              </w:rPr>
              <w:t>No volunteers to be asked to go outside their own home if they or anybody in their household is classified as vu</w:t>
            </w:r>
            <w:r w:rsidR="003D2C02">
              <w:rPr>
                <w:sz w:val="20"/>
              </w:rPr>
              <w:t>l</w:t>
            </w:r>
            <w:r>
              <w:rPr>
                <w:sz w:val="20"/>
              </w:rPr>
              <w:t>nerable.</w:t>
            </w:r>
          </w:p>
          <w:p w14:paraId="5342CF49" w14:textId="159C08AD" w:rsidR="00294797" w:rsidRDefault="00294797" w:rsidP="00294797">
            <w:pPr>
              <w:pStyle w:val="TableParagraph"/>
              <w:tabs>
                <w:tab w:val="left" w:pos="830"/>
              </w:tabs>
              <w:spacing w:before="35"/>
              <w:ind w:right="319"/>
              <w:rPr>
                <w:sz w:val="20"/>
              </w:rPr>
            </w:pPr>
            <w:r>
              <w:rPr>
                <w:sz w:val="20"/>
              </w:rPr>
              <w:t xml:space="preserve">   As a result: We make both clients and volunteers as safe as possible.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7011B" w14:textId="6D1D5E76" w:rsidR="00C16F40" w:rsidRDefault="003B184E" w:rsidP="00BB2C0E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TGN Committee</w:t>
            </w:r>
          </w:p>
        </w:tc>
      </w:tr>
    </w:tbl>
    <w:p w14:paraId="71C7D3D4" w14:textId="77777777" w:rsidR="00B05492" w:rsidRDefault="00B05492" w:rsidP="003B18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sz w:val="20"/>
        </w:rPr>
        <w:sectPr w:rsidR="00B05492">
          <w:pgSz w:w="16840" w:h="11910" w:orient="landscape"/>
          <w:pgMar w:top="720" w:right="260" w:bottom="280" w:left="360" w:header="720" w:footer="720" w:gutter="0"/>
          <w:cols w:space="720"/>
        </w:sectPr>
      </w:pPr>
    </w:p>
    <w:p w14:paraId="3D3C729D" w14:textId="77777777" w:rsidR="00B05492" w:rsidRDefault="00B05492" w:rsidP="00BB2C0E">
      <w:pPr>
        <w:rPr>
          <w:sz w:val="20"/>
        </w:rPr>
        <w:sectPr w:rsidR="00B05492">
          <w:pgSz w:w="16840" w:h="11910" w:orient="landscape"/>
          <w:pgMar w:top="720" w:right="260" w:bottom="280" w:left="360" w:header="720" w:footer="720" w:gutter="0"/>
          <w:cols w:space="720"/>
        </w:sectPr>
      </w:pPr>
    </w:p>
    <w:p w14:paraId="7B7886CB" w14:textId="77777777" w:rsidR="007A36D4" w:rsidRDefault="007A36D4" w:rsidP="00523A8B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  <w:between w:val="single" w:sz="4" w:space="1" w:color="auto"/>
          <w:bar w:val="single" w:sz="4" w:color="auto"/>
        </w:pBdr>
      </w:pPr>
    </w:p>
    <w:sectPr w:rsidR="007A36D4">
      <w:pgSz w:w="16840" w:h="11910" w:orient="landscape"/>
      <w:pgMar w:top="720" w:right="260" w:bottom="280" w:left="3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AA40B6" w14:textId="77777777" w:rsidR="00A1711F" w:rsidRDefault="00A1711F" w:rsidP="00A1711F">
      <w:r>
        <w:separator/>
      </w:r>
    </w:p>
  </w:endnote>
  <w:endnote w:type="continuationSeparator" w:id="0">
    <w:p w14:paraId="533E9EFF" w14:textId="77777777" w:rsidR="00A1711F" w:rsidRDefault="00A1711F" w:rsidP="00A171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84DE5C" w14:textId="77777777" w:rsidR="00A1711F" w:rsidRDefault="00A1711F" w:rsidP="00A1711F">
      <w:r>
        <w:separator/>
      </w:r>
    </w:p>
  </w:footnote>
  <w:footnote w:type="continuationSeparator" w:id="0">
    <w:p w14:paraId="75CA70B3" w14:textId="77777777" w:rsidR="00A1711F" w:rsidRDefault="00A1711F" w:rsidP="00A171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F938E2"/>
    <w:multiLevelType w:val="hybridMultilevel"/>
    <w:tmpl w:val="E9785B42"/>
    <w:lvl w:ilvl="0" w:tplc="48DEFF86">
      <w:numFmt w:val="bullet"/>
      <w:lvlText w:val=""/>
      <w:lvlJc w:val="left"/>
      <w:pPr>
        <w:ind w:left="831" w:hanging="360"/>
      </w:pPr>
      <w:rPr>
        <w:rFonts w:ascii="Wingdings" w:eastAsia="Wingdings" w:hAnsi="Wingdings" w:cs="Wingdings" w:hint="default"/>
        <w:color w:val="FFFFFF"/>
        <w:w w:val="100"/>
        <w:sz w:val="20"/>
        <w:szCs w:val="20"/>
        <w:lang w:val="en-US" w:eastAsia="en-US" w:bidi="en-US"/>
      </w:rPr>
    </w:lvl>
    <w:lvl w:ilvl="1" w:tplc="8370F010">
      <w:numFmt w:val="bullet"/>
      <w:lvlText w:val="•"/>
      <w:lvlJc w:val="left"/>
      <w:pPr>
        <w:ind w:left="1654" w:hanging="360"/>
      </w:pPr>
      <w:rPr>
        <w:rFonts w:hint="default"/>
        <w:lang w:val="en-US" w:eastAsia="en-US" w:bidi="en-US"/>
      </w:rPr>
    </w:lvl>
    <w:lvl w:ilvl="2" w:tplc="4BBA839A">
      <w:numFmt w:val="bullet"/>
      <w:lvlText w:val="•"/>
      <w:lvlJc w:val="left"/>
      <w:pPr>
        <w:ind w:left="2469" w:hanging="360"/>
      </w:pPr>
      <w:rPr>
        <w:rFonts w:hint="default"/>
        <w:lang w:val="en-US" w:eastAsia="en-US" w:bidi="en-US"/>
      </w:rPr>
    </w:lvl>
    <w:lvl w:ilvl="3" w:tplc="12D033BC">
      <w:numFmt w:val="bullet"/>
      <w:lvlText w:val="•"/>
      <w:lvlJc w:val="left"/>
      <w:pPr>
        <w:ind w:left="3284" w:hanging="360"/>
      </w:pPr>
      <w:rPr>
        <w:rFonts w:hint="default"/>
        <w:lang w:val="en-US" w:eastAsia="en-US" w:bidi="en-US"/>
      </w:rPr>
    </w:lvl>
    <w:lvl w:ilvl="4" w:tplc="11C88D70">
      <w:numFmt w:val="bullet"/>
      <w:lvlText w:val="•"/>
      <w:lvlJc w:val="left"/>
      <w:pPr>
        <w:ind w:left="4099" w:hanging="360"/>
      </w:pPr>
      <w:rPr>
        <w:rFonts w:hint="default"/>
        <w:lang w:val="en-US" w:eastAsia="en-US" w:bidi="en-US"/>
      </w:rPr>
    </w:lvl>
    <w:lvl w:ilvl="5" w:tplc="6D862124">
      <w:numFmt w:val="bullet"/>
      <w:lvlText w:val="•"/>
      <w:lvlJc w:val="left"/>
      <w:pPr>
        <w:ind w:left="4914" w:hanging="360"/>
      </w:pPr>
      <w:rPr>
        <w:rFonts w:hint="default"/>
        <w:lang w:val="en-US" w:eastAsia="en-US" w:bidi="en-US"/>
      </w:rPr>
    </w:lvl>
    <w:lvl w:ilvl="6" w:tplc="BB9866FA">
      <w:numFmt w:val="bullet"/>
      <w:lvlText w:val="•"/>
      <w:lvlJc w:val="left"/>
      <w:pPr>
        <w:ind w:left="5729" w:hanging="360"/>
      </w:pPr>
      <w:rPr>
        <w:rFonts w:hint="default"/>
        <w:lang w:val="en-US" w:eastAsia="en-US" w:bidi="en-US"/>
      </w:rPr>
    </w:lvl>
    <w:lvl w:ilvl="7" w:tplc="1E063C5A">
      <w:numFmt w:val="bullet"/>
      <w:lvlText w:val="•"/>
      <w:lvlJc w:val="left"/>
      <w:pPr>
        <w:ind w:left="6544" w:hanging="360"/>
      </w:pPr>
      <w:rPr>
        <w:rFonts w:hint="default"/>
        <w:lang w:val="en-US" w:eastAsia="en-US" w:bidi="en-US"/>
      </w:rPr>
    </w:lvl>
    <w:lvl w:ilvl="8" w:tplc="D9622DEA">
      <w:numFmt w:val="bullet"/>
      <w:lvlText w:val="•"/>
      <w:lvlJc w:val="left"/>
      <w:pPr>
        <w:ind w:left="7359" w:hanging="360"/>
      </w:pPr>
      <w:rPr>
        <w:rFonts w:hint="default"/>
        <w:lang w:val="en-US" w:eastAsia="en-US" w:bidi="en-US"/>
      </w:rPr>
    </w:lvl>
  </w:abstractNum>
  <w:abstractNum w:abstractNumId="1" w15:restartNumberingAfterBreak="0">
    <w:nsid w:val="271468CC"/>
    <w:multiLevelType w:val="hybridMultilevel"/>
    <w:tmpl w:val="4B74343E"/>
    <w:lvl w:ilvl="0" w:tplc="A5866E00">
      <w:numFmt w:val="bullet"/>
      <w:lvlText w:val=""/>
      <w:lvlJc w:val="left"/>
      <w:pPr>
        <w:ind w:left="829" w:hanging="361"/>
      </w:pPr>
      <w:rPr>
        <w:rFonts w:ascii="Wingdings" w:eastAsia="Wingdings" w:hAnsi="Wingdings" w:cs="Wingdings" w:hint="default"/>
        <w:w w:val="100"/>
        <w:sz w:val="20"/>
        <w:szCs w:val="20"/>
        <w:lang w:val="en-US" w:eastAsia="en-US" w:bidi="en-US"/>
      </w:rPr>
    </w:lvl>
    <w:lvl w:ilvl="1" w:tplc="79F88814">
      <w:numFmt w:val="bullet"/>
      <w:lvlText w:val="•"/>
      <w:lvlJc w:val="left"/>
      <w:pPr>
        <w:ind w:left="1540" w:hanging="361"/>
      </w:pPr>
      <w:rPr>
        <w:rFonts w:hint="default"/>
        <w:lang w:val="en-US" w:eastAsia="en-US" w:bidi="en-US"/>
      </w:rPr>
    </w:lvl>
    <w:lvl w:ilvl="2" w:tplc="CB3A1364">
      <w:numFmt w:val="bullet"/>
      <w:lvlText w:val="•"/>
      <w:lvlJc w:val="left"/>
      <w:pPr>
        <w:ind w:left="2373" w:hanging="361"/>
      </w:pPr>
      <w:rPr>
        <w:rFonts w:hint="default"/>
        <w:lang w:val="en-US" w:eastAsia="en-US" w:bidi="en-US"/>
      </w:rPr>
    </w:lvl>
    <w:lvl w:ilvl="3" w:tplc="3B102CCC">
      <w:numFmt w:val="bullet"/>
      <w:lvlText w:val="•"/>
      <w:lvlJc w:val="left"/>
      <w:pPr>
        <w:ind w:left="3206" w:hanging="361"/>
      </w:pPr>
      <w:rPr>
        <w:rFonts w:hint="default"/>
        <w:lang w:val="en-US" w:eastAsia="en-US" w:bidi="en-US"/>
      </w:rPr>
    </w:lvl>
    <w:lvl w:ilvl="4" w:tplc="15F844DA">
      <w:numFmt w:val="bullet"/>
      <w:lvlText w:val="•"/>
      <w:lvlJc w:val="left"/>
      <w:pPr>
        <w:ind w:left="4039" w:hanging="361"/>
      </w:pPr>
      <w:rPr>
        <w:rFonts w:hint="default"/>
        <w:lang w:val="en-US" w:eastAsia="en-US" w:bidi="en-US"/>
      </w:rPr>
    </w:lvl>
    <w:lvl w:ilvl="5" w:tplc="DC3ED7D2">
      <w:numFmt w:val="bullet"/>
      <w:lvlText w:val="•"/>
      <w:lvlJc w:val="left"/>
      <w:pPr>
        <w:ind w:left="4872" w:hanging="361"/>
      </w:pPr>
      <w:rPr>
        <w:rFonts w:hint="default"/>
        <w:lang w:val="en-US" w:eastAsia="en-US" w:bidi="en-US"/>
      </w:rPr>
    </w:lvl>
    <w:lvl w:ilvl="6" w:tplc="414A2626">
      <w:numFmt w:val="bullet"/>
      <w:lvlText w:val="•"/>
      <w:lvlJc w:val="left"/>
      <w:pPr>
        <w:ind w:left="5705" w:hanging="361"/>
      </w:pPr>
      <w:rPr>
        <w:rFonts w:hint="default"/>
        <w:lang w:val="en-US" w:eastAsia="en-US" w:bidi="en-US"/>
      </w:rPr>
    </w:lvl>
    <w:lvl w:ilvl="7" w:tplc="C224976A">
      <w:numFmt w:val="bullet"/>
      <w:lvlText w:val="•"/>
      <w:lvlJc w:val="left"/>
      <w:pPr>
        <w:ind w:left="6538" w:hanging="361"/>
      </w:pPr>
      <w:rPr>
        <w:rFonts w:hint="default"/>
        <w:lang w:val="en-US" w:eastAsia="en-US" w:bidi="en-US"/>
      </w:rPr>
    </w:lvl>
    <w:lvl w:ilvl="8" w:tplc="25707B4C">
      <w:numFmt w:val="bullet"/>
      <w:lvlText w:val="•"/>
      <w:lvlJc w:val="left"/>
      <w:pPr>
        <w:ind w:left="7371" w:hanging="361"/>
      </w:pPr>
      <w:rPr>
        <w:rFonts w:hint="default"/>
        <w:lang w:val="en-US" w:eastAsia="en-US" w:bidi="en-US"/>
      </w:rPr>
    </w:lvl>
  </w:abstractNum>
  <w:abstractNum w:abstractNumId="2" w15:restartNumberingAfterBreak="0">
    <w:nsid w:val="2AC91B93"/>
    <w:multiLevelType w:val="hybridMultilevel"/>
    <w:tmpl w:val="331E5192"/>
    <w:lvl w:ilvl="0" w:tplc="D744FFFA">
      <w:numFmt w:val="bullet"/>
      <w:lvlText w:val=""/>
      <w:lvlJc w:val="left"/>
      <w:pPr>
        <w:ind w:left="829" w:hanging="361"/>
      </w:pPr>
      <w:rPr>
        <w:rFonts w:ascii="Wingdings" w:eastAsia="Wingdings" w:hAnsi="Wingdings" w:cs="Wingdings" w:hint="default"/>
        <w:w w:val="100"/>
        <w:sz w:val="20"/>
        <w:szCs w:val="20"/>
        <w:lang w:val="en-US" w:eastAsia="en-US" w:bidi="en-US"/>
      </w:rPr>
    </w:lvl>
    <w:lvl w:ilvl="1" w:tplc="D12288BC">
      <w:numFmt w:val="bullet"/>
      <w:lvlText w:val="•"/>
      <w:lvlJc w:val="left"/>
      <w:pPr>
        <w:ind w:left="1550" w:hanging="361"/>
      </w:pPr>
      <w:rPr>
        <w:rFonts w:ascii="Calibri" w:eastAsia="Calibri" w:hAnsi="Calibri" w:cs="Calibri" w:hint="default"/>
        <w:w w:val="100"/>
        <w:sz w:val="20"/>
        <w:szCs w:val="20"/>
        <w:lang w:val="en-US" w:eastAsia="en-US" w:bidi="en-US"/>
      </w:rPr>
    </w:lvl>
    <w:lvl w:ilvl="2" w:tplc="FB58058A">
      <w:numFmt w:val="bullet"/>
      <w:lvlText w:val="•"/>
      <w:lvlJc w:val="left"/>
      <w:pPr>
        <w:ind w:left="2390" w:hanging="361"/>
      </w:pPr>
      <w:rPr>
        <w:rFonts w:hint="default"/>
        <w:lang w:val="en-US" w:eastAsia="en-US" w:bidi="en-US"/>
      </w:rPr>
    </w:lvl>
    <w:lvl w:ilvl="3" w:tplc="F6384310">
      <w:numFmt w:val="bullet"/>
      <w:lvlText w:val="•"/>
      <w:lvlJc w:val="left"/>
      <w:pPr>
        <w:ind w:left="3221" w:hanging="361"/>
      </w:pPr>
      <w:rPr>
        <w:rFonts w:hint="default"/>
        <w:lang w:val="en-US" w:eastAsia="en-US" w:bidi="en-US"/>
      </w:rPr>
    </w:lvl>
    <w:lvl w:ilvl="4" w:tplc="34865E68">
      <w:numFmt w:val="bullet"/>
      <w:lvlText w:val="•"/>
      <w:lvlJc w:val="left"/>
      <w:pPr>
        <w:ind w:left="4052" w:hanging="361"/>
      </w:pPr>
      <w:rPr>
        <w:rFonts w:hint="default"/>
        <w:lang w:val="en-US" w:eastAsia="en-US" w:bidi="en-US"/>
      </w:rPr>
    </w:lvl>
    <w:lvl w:ilvl="5" w:tplc="226E30C2">
      <w:numFmt w:val="bullet"/>
      <w:lvlText w:val="•"/>
      <w:lvlJc w:val="left"/>
      <w:pPr>
        <w:ind w:left="4883" w:hanging="361"/>
      </w:pPr>
      <w:rPr>
        <w:rFonts w:hint="default"/>
        <w:lang w:val="en-US" w:eastAsia="en-US" w:bidi="en-US"/>
      </w:rPr>
    </w:lvl>
    <w:lvl w:ilvl="6" w:tplc="C81A4140">
      <w:numFmt w:val="bullet"/>
      <w:lvlText w:val="•"/>
      <w:lvlJc w:val="left"/>
      <w:pPr>
        <w:ind w:left="5714" w:hanging="361"/>
      </w:pPr>
      <w:rPr>
        <w:rFonts w:hint="default"/>
        <w:lang w:val="en-US" w:eastAsia="en-US" w:bidi="en-US"/>
      </w:rPr>
    </w:lvl>
    <w:lvl w:ilvl="7" w:tplc="A288CE48">
      <w:numFmt w:val="bullet"/>
      <w:lvlText w:val="•"/>
      <w:lvlJc w:val="left"/>
      <w:pPr>
        <w:ind w:left="6545" w:hanging="361"/>
      </w:pPr>
      <w:rPr>
        <w:rFonts w:hint="default"/>
        <w:lang w:val="en-US" w:eastAsia="en-US" w:bidi="en-US"/>
      </w:rPr>
    </w:lvl>
    <w:lvl w:ilvl="8" w:tplc="2DFC6B32">
      <w:numFmt w:val="bullet"/>
      <w:lvlText w:val="•"/>
      <w:lvlJc w:val="left"/>
      <w:pPr>
        <w:ind w:left="7376" w:hanging="361"/>
      </w:pPr>
      <w:rPr>
        <w:rFonts w:hint="default"/>
        <w:lang w:val="en-US" w:eastAsia="en-US" w:bidi="en-US"/>
      </w:rPr>
    </w:lvl>
  </w:abstractNum>
  <w:abstractNum w:abstractNumId="3" w15:restartNumberingAfterBreak="0">
    <w:nsid w:val="3AA21916"/>
    <w:multiLevelType w:val="hybridMultilevel"/>
    <w:tmpl w:val="4202B290"/>
    <w:lvl w:ilvl="0" w:tplc="CD804DD6">
      <w:numFmt w:val="bullet"/>
      <w:lvlText w:val=""/>
      <w:lvlJc w:val="left"/>
      <w:pPr>
        <w:ind w:left="828" w:hanging="360"/>
      </w:pPr>
      <w:rPr>
        <w:rFonts w:ascii="Wingdings" w:eastAsia="Wingdings" w:hAnsi="Wingdings" w:cs="Wingdings" w:hint="default"/>
        <w:w w:val="100"/>
        <w:sz w:val="20"/>
        <w:szCs w:val="20"/>
        <w:lang w:val="en-US" w:eastAsia="en-US" w:bidi="en-US"/>
      </w:rPr>
    </w:lvl>
    <w:lvl w:ilvl="1" w:tplc="627A750E">
      <w:numFmt w:val="bullet"/>
      <w:lvlText w:val="o"/>
      <w:lvlJc w:val="left"/>
      <w:pPr>
        <w:ind w:left="1549" w:hanging="360"/>
      </w:pPr>
      <w:rPr>
        <w:rFonts w:ascii="Courier New" w:eastAsia="Courier New" w:hAnsi="Courier New" w:cs="Courier New" w:hint="default"/>
        <w:w w:val="100"/>
        <w:sz w:val="20"/>
        <w:szCs w:val="20"/>
        <w:lang w:val="en-US" w:eastAsia="en-US" w:bidi="en-US"/>
      </w:rPr>
    </w:lvl>
    <w:lvl w:ilvl="2" w:tplc="09464194">
      <w:numFmt w:val="bullet"/>
      <w:lvlText w:val="•"/>
      <w:lvlJc w:val="left"/>
      <w:pPr>
        <w:ind w:left="2373" w:hanging="360"/>
      </w:pPr>
      <w:rPr>
        <w:rFonts w:hint="default"/>
        <w:lang w:val="en-US" w:eastAsia="en-US" w:bidi="en-US"/>
      </w:rPr>
    </w:lvl>
    <w:lvl w:ilvl="3" w:tplc="26FCD6EC">
      <w:numFmt w:val="bullet"/>
      <w:lvlText w:val="•"/>
      <w:lvlJc w:val="left"/>
      <w:pPr>
        <w:ind w:left="3206" w:hanging="360"/>
      </w:pPr>
      <w:rPr>
        <w:rFonts w:hint="default"/>
        <w:lang w:val="en-US" w:eastAsia="en-US" w:bidi="en-US"/>
      </w:rPr>
    </w:lvl>
    <w:lvl w:ilvl="4" w:tplc="B2BA2830">
      <w:numFmt w:val="bullet"/>
      <w:lvlText w:val="•"/>
      <w:lvlJc w:val="left"/>
      <w:pPr>
        <w:ind w:left="4039" w:hanging="360"/>
      </w:pPr>
      <w:rPr>
        <w:rFonts w:hint="default"/>
        <w:lang w:val="en-US" w:eastAsia="en-US" w:bidi="en-US"/>
      </w:rPr>
    </w:lvl>
    <w:lvl w:ilvl="5" w:tplc="09D6BF28">
      <w:numFmt w:val="bullet"/>
      <w:lvlText w:val="•"/>
      <w:lvlJc w:val="left"/>
      <w:pPr>
        <w:ind w:left="4872" w:hanging="360"/>
      </w:pPr>
      <w:rPr>
        <w:rFonts w:hint="default"/>
        <w:lang w:val="en-US" w:eastAsia="en-US" w:bidi="en-US"/>
      </w:rPr>
    </w:lvl>
    <w:lvl w:ilvl="6" w:tplc="037ABDD8">
      <w:numFmt w:val="bullet"/>
      <w:lvlText w:val="•"/>
      <w:lvlJc w:val="left"/>
      <w:pPr>
        <w:ind w:left="5705" w:hanging="360"/>
      </w:pPr>
      <w:rPr>
        <w:rFonts w:hint="default"/>
        <w:lang w:val="en-US" w:eastAsia="en-US" w:bidi="en-US"/>
      </w:rPr>
    </w:lvl>
    <w:lvl w:ilvl="7" w:tplc="ABF8E530">
      <w:numFmt w:val="bullet"/>
      <w:lvlText w:val="•"/>
      <w:lvlJc w:val="left"/>
      <w:pPr>
        <w:ind w:left="6538" w:hanging="360"/>
      </w:pPr>
      <w:rPr>
        <w:rFonts w:hint="default"/>
        <w:lang w:val="en-US" w:eastAsia="en-US" w:bidi="en-US"/>
      </w:rPr>
    </w:lvl>
    <w:lvl w:ilvl="8" w:tplc="0B1CB72E">
      <w:numFmt w:val="bullet"/>
      <w:lvlText w:val="•"/>
      <w:lvlJc w:val="left"/>
      <w:pPr>
        <w:ind w:left="7371" w:hanging="360"/>
      </w:pPr>
      <w:rPr>
        <w:rFonts w:hint="default"/>
        <w:lang w:val="en-US" w:eastAsia="en-US" w:bidi="en-US"/>
      </w:rPr>
    </w:lvl>
  </w:abstractNum>
  <w:abstractNum w:abstractNumId="4" w15:restartNumberingAfterBreak="0">
    <w:nsid w:val="483B4120"/>
    <w:multiLevelType w:val="hybridMultilevel"/>
    <w:tmpl w:val="5F1C18C4"/>
    <w:lvl w:ilvl="0" w:tplc="7C068F2A">
      <w:numFmt w:val="bullet"/>
      <w:lvlText w:val=""/>
      <w:lvlJc w:val="left"/>
      <w:pPr>
        <w:ind w:left="829" w:hanging="361"/>
      </w:pPr>
      <w:rPr>
        <w:rFonts w:ascii="Wingdings" w:eastAsia="Wingdings" w:hAnsi="Wingdings" w:cs="Wingdings" w:hint="default"/>
        <w:w w:val="100"/>
        <w:sz w:val="20"/>
        <w:szCs w:val="20"/>
        <w:lang w:val="en-US" w:eastAsia="en-US" w:bidi="en-US"/>
      </w:rPr>
    </w:lvl>
    <w:lvl w:ilvl="1" w:tplc="ABB486EA">
      <w:numFmt w:val="bullet"/>
      <w:lvlText w:val="•"/>
      <w:lvlJc w:val="left"/>
      <w:pPr>
        <w:ind w:left="1641" w:hanging="361"/>
      </w:pPr>
      <w:rPr>
        <w:rFonts w:hint="default"/>
        <w:lang w:val="en-US" w:eastAsia="en-US" w:bidi="en-US"/>
      </w:rPr>
    </w:lvl>
    <w:lvl w:ilvl="2" w:tplc="4330E274">
      <w:numFmt w:val="bullet"/>
      <w:lvlText w:val="•"/>
      <w:lvlJc w:val="left"/>
      <w:pPr>
        <w:ind w:left="2463" w:hanging="361"/>
      </w:pPr>
      <w:rPr>
        <w:rFonts w:hint="default"/>
        <w:lang w:val="en-US" w:eastAsia="en-US" w:bidi="en-US"/>
      </w:rPr>
    </w:lvl>
    <w:lvl w:ilvl="3" w:tplc="2BA84D66">
      <w:numFmt w:val="bullet"/>
      <w:lvlText w:val="•"/>
      <w:lvlJc w:val="left"/>
      <w:pPr>
        <w:ind w:left="3285" w:hanging="361"/>
      </w:pPr>
      <w:rPr>
        <w:rFonts w:hint="default"/>
        <w:lang w:val="en-US" w:eastAsia="en-US" w:bidi="en-US"/>
      </w:rPr>
    </w:lvl>
    <w:lvl w:ilvl="4" w:tplc="932A2328">
      <w:numFmt w:val="bullet"/>
      <w:lvlText w:val="•"/>
      <w:lvlJc w:val="left"/>
      <w:pPr>
        <w:ind w:left="4107" w:hanging="361"/>
      </w:pPr>
      <w:rPr>
        <w:rFonts w:hint="default"/>
        <w:lang w:val="en-US" w:eastAsia="en-US" w:bidi="en-US"/>
      </w:rPr>
    </w:lvl>
    <w:lvl w:ilvl="5" w:tplc="F7169E16">
      <w:numFmt w:val="bullet"/>
      <w:lvlText w:val="•"/>
      <w:lvlJc w:val="left"/>
      <w:pPr>
        <w:ind w:left="4929" w:hanging="361"/>
      </w:pPr>
      <w:rPr>
        <w:rFonts w:hint="default"/>
        <w:lang w:val="en-US" w:eastAsia="en-US" w:bidi="en-US"/>
      </w:rPr>
    </w:lvl>
    <w:lvl w:ilvl="6" w:tplc="5AEA5CB6">
      <w:numFmt w:val="bullet"/>
      <w:lvlText w:val="•"/>
      <w:lvlJc w:val="left"/>
      <w:pPr>
        <w:ind w:left="5750" w:hanging="361"/>
      </w:pPr>
      <w:rPr>
        <w:rFonts w:hint="default"/>
        <w:lang w:val="en-US" w:eastAsia="en-US" w:bidi="en-US"/>
      </w:rPr>
    </w:lvl>
    <w:lvl w:ilvl="7" w:tplc="085E71A6">
      <w:numFmt w:val="bullet"/>
      <w:lvlText w:val="•"/>
      <w:lvlJc w:val="left"/>
      <w:pPr>
        <w:ind w:left="6572" w:hanging="361"/>
      </w:pPr>
      <w:rPr>
        <w:rFonts w:hint="default"/>
        <w:lang w:val="en-US" w:eastAsia="en-US" w:bidi="en-US"/>
      </w:rPr>
    </w:lvl>
    <w:lvl w:ilvl="8" w:tplc="4A9A5316">
      <w:numFmt w:val="bullet"/>
      <w:lvlText w:val="•"/>
      <w:lvlJc w:val="left"/>
      <w:pPr>
        <w:ind w:left="7394" w:hanging="361"/>
      </w:pPr>
      <w:rPr>
        <w:rFonts w:hint="default"/>
        <w:lang w:val="en-US" w:eastAsia="en-US" w:bidi="en-US"/>
      </w:rPr>
    </w:lvl>
  </w:abstractNum>
  <w:abstractNum w:abstractNumId="5" w15:restartNumberingAfterBreak="0">
    <w:nsid w:val="502609E9"/>
    <w:multiLevelType w:val="hybridMultilevel"/>
    <w:tmpl w:val="CC461C1C"/>
    <w:lvl w:ilvl="0" w:tplc="C5FCED7C">
      <w:numFmt w:val="bullet"/>
      <w:lvlText w:val=""/>
      <w:lvlJc w:val="left"/>
      <w:pPr>
        <w:ind w:left="829" w:hanging="361"/>
      </w:pPr>
      <w:rPr>
        <w:rFonts w:ascii="Wingdings" w:eastAsia="Wingdings" w:hAnsi="Wingdings" w:cs="Wingdings" w:hint="default"/>
        <w:w w:val="100"/>
        <w:sz w:val="20"/>
        <w:szCs w:val="20"/>
        <w:lang w:val="en-US" w:eastAsia="en-US" w:bidi="en-US"/>
      </w:rPr>
    </w:lvl>
    <w:lvl w:ilvl="1" w:tplc="57B2D992">
      <w:numFmt w:val="bullet"/>
      <w:lvlText w:val="•"/>
      <w:lvlJc w:val="left"/>
      <w:pPr>
        <w:ind w:left="1641" w:hanging="361"/>
      </w:pPr>
      <w:rPr>
        <w:rFonts w:hint="default"/>
        <w:lang w:val="en-US" w:eastAsia="en-US" w:bidi="en-US"/>
      </w:rPr>
    </w:lvl>
    <w:lvl w:ilvl="2" w:tplc="5B867B3E">
      <w:numFmt w:val="bullet"/>
      <w:lvlText w:val="•"/>
      <w:lvlJc w:val="left"/>
      <w:pPr>
        <w:ind w:left="2463" w:hanging="361"/>
      </w:pPr>
      <w:rPr>
        <w:rFonts w:hint="default"/>
        <w:lang w:val="en-US" w:eastAsia="en-US" w:bidi="en-US"/>
      </w:rPr>
    </w:lvl>
    <w:lvl w:ilvl="3" w:tplc="A06E02F4">
      <w:numFmt w:val="bullet"/>
      <w:lvlText w:val="•"/>
      <w:lvlJc w:val="left"/>
      <w:pPr>
        <w:ind w:left="3285" w:hanging="361"/>
      </w:pPr>
      <w:rPr>
        <w:rFonts w:hint="default"/>
        <w:lang w:val="en-US" w:eastAsia="en-US" w:bidi="en-US"/>
      </w:rPr>
    </w:lvl>
    <w:lvl w:ilvl="4" w:tplc="A674450C">
      <w:numFmt w:val="bullet"/>
      <w:lvlText w:val="•"/>
      <w:lvlJc w:val="left"/>
      <w:pPr>
        <w:ind w:left="4107" w:hanging="361"/>
      </w:pPr>
      <w:rPr>
        <w:rFonts w:hint="default"/>
        <w:lang w:val="en-US" w:eastAsia="en-US" w:bidi="en-US"/>
      </w:rPr>
    </w:lvl>
    <w:lvl w:ilvl="5" w:tplc="37F62BE0">
      <w:numFmt w:val="bullet"/>
      <w:lvlText w:val="•"/>
      <w:lvlJc w:val="left"/>
      <w:pPr>
        <w:ind w:left="4929" w:hanging="361"/>
      </w:pPr>
      <w:rPr>
        <w:rFonts w:hint="default"/>
        <w:lang w:val="en-US" w:eastAsia="en-US" w:bidi="en-US"/>
      </w:rPr>
    </w:lvl>
    <w:lvl w:ilvl="6" w:tplc="BAF28DC2">
      <w:numFmt w:val="bullet"/>
      <w:lvlText w:val="•"/>
      <w:lvlJc w:val="left"/>
      <w:pPr>
        <w:ind w:left="5750" w:hanging="361"/>
      </w:pPr>
      <w:rPr>
        <w:rFonts w:hint="default"/>
        <w:lang w:val="en-US" w:eastAsia="en-US" w:bidi="en-US"/>
      </w:rPr>
    </w:lvl>
    <w:lvl w:ilvl="7" w:tplc="CCF8FDA8">
      <w:numFmt w:val="bullet"/>
      <w:lvlText w:val="•"/>
      <w:lvlJc w:val="left"/>
      <w:pPr>
        <w:ind w:left="6572" w:hanging="361"/>
      </w:pPr>
      <w:rPr>
        <w:rFonts w:hint="default"/>
        <w:lang w:val="en-US" w:eastAsia="en-US" w:bidi="en-US"/>
      </w:rPr>
    </w:lvl>
    <w:lvl w:ilvl="8" w:tplc="B35E9BE8">
      <w:numFmt w:val="bullet"/>
      <w:lvlText w:val="•"/>
      <w:lvlJc w:val="left"/>
      <w:pPr>
        <w:ind w:left="7394" w:hanging="361"/>
      </w:pPr>
      <w:rPr>
        <w:rFonts w:hint="default"/>
        <w:lang w:val="en-US" w:eastAsia="en-US" w:bidi="en-US"/>
      </w:rPr>
    </w:lvl>
  </w:abstractNum>
  <w:abstractNum w:abstractNumId="6" w15:restartNumberingAfterBreak="0">
    <w:nsid w:val="6369718C"/>
    <w:multiLevelType w:val="hybridMultilevel"/>
    <w:tmpl w:val="AEA2EC48"/>
    <w:lvl w:ilvl="0" w:tplc="42203518">
      <w:numFmt w:val="bullet"/>
      <w:lvlText w:val=""/>
      <w:lvlJc w:val="left"/>
      <w:pPr>
        <w:ind w:left="836" w:hanging="360"/>
      </w:pPr>
      <w:rPr>
        <w:rFonts w:ascii="Wingdings" w:eastAsia="Wingdings" w:hAnsi="Wingdings" w:cs="Wingdings" w:hint="default"/>
        <w:color w:val="FFFFFF"/>
        <w:w w:val="100"/>
        <w:sz w:val="20"/>
        <w:szCs w:val="20"/>
        <w:lang w:val="en-US" w:eastAsia="en-US" w:bidi="en-US"/>
      </w:rPr>
    </w:lvl>
    <w:lvl w:ilvl="1" w:tplc="37924A86">
      <w:numFmt w:val="bullet"/>
      <w:lvlText w:val="•"/>
      <w:lvlJc w:val="left"/>
      <w:pPr>
        <w:ind w:left="1655" w:hanging="360"/>
      </w:pPr>
      <w:rPr>
        <w:rFonts w:hint="default"/>
        <w:lang w:val="en-US" w:eastAsia="en-US" w:bidi="en-US"/>
      </w:rPr>
    </w:lvl>
    <w:lvl w:ilvl="2" w:tplc="81923CCE">
      <w:numFmt w:val="bullet"/>
      <w:lvlText w:val="•"/>
      <w:lvlJc w:val="left"/>
      <w:pPr>
        <w:ind w:left="2471" w:hanging="360"/>
      </w:pPr>
      <w:rPr>
        <w:rFonts w:hint="default"/>
        <w:lang w:val="en-US" w:eastAsia="en-US" w:bidi="en-US"/>
      </w:rPr>
    </w:lvl>
    <w:lvl w:ilvl="3" w:tplc="3752AF9A">
      <w:numFmt w:val="bullet"/>
      <w:lvlText w:val="•"/>
      <w:lvlJc w:val="left"/>
      <w:pPr>
        <w:ind w:left="3287" w:hanging="360"/>
      </w:pPr>
      <w:rPr>
        <w:rFonts w:hint="default"/>
        <w:lang w:val="en-US" w:eastAsia="en-US" w:bidi="en-US"/>
      </w:rPr>
    </w:lvl>
    <w:lvl w:ilvl="4" w:tplc="3AC86456">
      <w:numFmt w:val="bullet"/>
      <w:lvlText w:val="•"/>
      <w:lvlJc w:val="left"/>
      <w:pPr>
        <w:ind w:left="4103" w:hanging="360"/>
      </w:pPr>
      <w:rPr>
        <w:rFonts w:hint="default"/>
        <w:lang w:val="en-US" w:eastAsia="en-US" w:bidi="en-US"/>
      </w:rPr>
    </w:lvl>
    <w:lvl w:ilvl="5" w:tplc="C91009C6">
      <w:numFmt w:val="bullet"/>
      <w:lvlText w:val="•"/>
      <w:lvlJc w:val="left"/>
      <w:pPr>
        <w:ind w:left="4919" w:hanging="360"/>
      </w:pPr>
      <w:rPr>
        <w:rFonts w:hint="default"/>
        <w:lang w:val="en-US" w:eastAsia="en-US" w:bidi="en-US"/>
      </w:rPr>
    </w:lvl>
    <w:lvl w:ilvl="6" w:tplc="5C44147C">
      <w:numFmt w:val="bullet"/>
      <w:lvlText w:val="•"/>
      <w:lvlJc w:val="left"/>
      <w:pPr>
        <w:ind w:left="5735" w:hanging="360"/>
      </w:pPr>
      <w:rPr>
        <w:rFonts w:hint="default"/>
        <w:lang w:val="en-US" w:eastAsia="en-US" w:bidi="en-US"/>
      </w:rPr>
    </w:lvl>
    <w:lvl w:ilvl="7" w:tplc="3B8253E8">
      <w:numFmt w:val="bullet"/>
      <w:lvlText w:val="•"/>
      <w:lvlJc w:val="left"/>
      <w:pPr>
        <w:ind w:left="6551" w:hanging="360"/>
      </w:pPr>
      <w:rPr>
        <w:rFonts w:hint="default"/>
        <w:lang w:val="en-US" w:eastAsia="en-US" w:bidi="en-US"/>
      </w:rPr>
    </w:lvl>
    <w:lvl w:ilvl="8" w:tplc="3E3C1566">
      <w:numFmt w:val="bullet"/>
      <w:lvlText w:val="•"/>
      <w:lvlJc w:val="left"/>
      <w:pPr>
        <w:ind w:left="7367" w:hanging="360"/>
      </w:pPr>
      <w:rPr>
        <w:rFonts w:hint="default"/>
        <w:lang w:val="en-US" w:eastAsia="en-US" w:bidi="en-US"/>
      </w:rPr>
    </w:lvl>
  </w:abstractNum>
  <w:abstractNum w:abstractNumId="7" w15:restartNumberingAfterBreak="0">
    <w:nsid w:val="65B35E07"/>
    <w:multiLevelType w:val="hybridMultilevel"/>
    <w:tmpl w:val="F54C1154"/>
    <w:lvl w:ilvl="0" w:tplc="381A9D6C">
      <w:numFmt w:val="bullet"/>
      <w:lvlText w:val=""/>
      <w:lvlJc w:val="left"/>
      <w:pPr>
        <w:ind w:left="829" w:hanging="360"/>
      </w:pPr>
      <w:rPr>
        <w:rFonts w:ascii="Wingdings" w:eastAsia="Wingdings" w:hAnsi="Wingdings" w:cs="Wingdings" w:hint="default"/>
        <w:w w:val="100"/>
        <w:sz w:val="20"/>
        <w:szCs w:val="20"/>
        <w:lang w:val="en-US" w:eastAsia="en-US" w:bidi="en-US"/>
      </w:rPr>
    </w:lvl>
    <w:lvl w:ilvl="1" w:tplc="C758F628">
      <w:numFmt w:val="bullet"/>
      <w:lvlText w:val="•"/>
      <w:lvlJc w:val="left"/>
      <w:pPr>
        <w:ind w:left="1641" w:hanging="360"/>
      </w:pPr>
      <w:rPr>
        <w:rFonts w:hint="default"/>
        <w:lang w:val="en-US" w:eastAsia="en-US" w:bidi="en-US"/>
      </w:rPr>
    </w:lvl>
    <w:lvl w:ilvl="2" w:tplc="0916E1AE">
      <w:numFmt w:val="bullet"/>
      <w:lvlText w:val="•"/>
      <w:lvlJc w:val="left"/>
      <w:pPr>
        <w:ind w:left="2463" w:hanging="360"/>
      </w:pPr>
      <w:rPr>
        <w:rFonts w:hint="default"/>
        <w:lang w:val="en-US" w:eastAsia="en-US" w:bidi="en-US"/>
      </w:rPr>
    </w:lvl>
    <w:lvl w:ilvl="3" w:tplc="510A3F1A">
      <w:numFmt w:val="bullet"/>
      <w:lvlText w:val="•"/>
      <w:lvlJc w:val="left"/>
      <w:pPr>
        <w:ind w:left="3285" w:hanging="360"/>
      </w:pPr>
      <w:rPr>
        <w:rFonts w:hint="default"/>
        <w:lang w:val="en-US" w:eastAsia="en-US" w:bidi="en-US"/>
      </w:rPr>
    </w:lvl>
    <w:lvl w:ilvl="4" w:tplc="2176F440">
      <w:numFmt w:val="bullet"/>
      <w:lvlText w:val="•"/>
      <w:lvlJc w:val="left"/>
      <w:pPr>
        <w:ind w:left="4107" w:hanging="360"/>
      </w:pPr>
      <w:rPr>
        <w:rFonts w:hint="default"/>
        <w:lang w:val="en-US" w:eastAsia="en-US" w:bidi="en-US"/>
      </w:rPr>
    </w:lvl>
    <w:lvl w:ilvl="5" w:tplc="FF88C74E">
      <w:numFmt w:val="bullet"/>
      <w:lvlText w:val="•"/>
      <w:lvlJc w:val="left"/>
      <w:pPr>
        <w:ind w:left="4929" w:hanging="360"/>
      </w:pPr>
      <w:rPr>
        <w:rFonts w:hint="default"/>
        <w:lang w:val="en-US" w:eastAsia="en-US" w:bidi="en-US"/>
      </w:rPr>
    </w:lvl>
    <w:lvl w:ilvl="6" w:tplc="78EA34D8">
      <w:numFmt w:val="bullet"/>
      <w:lvlText w:val="•"/>
      <w:lvlJc w:val="left"/>
      <w:pPr>
        <w:ind w:left="5750" w:hanging="360"/>
      </w:pPr>
      <w:rPr>
        <w:rFonts w:hint="default"/>
        <w:lang w:val="en-US" w:eastAsia="en-US" w:bidi="en-US"/>
      </w:rPr>
    </w:lvl>
    <w:lvl w:ilvl="7" w:tplc="C95AF8D8">
      <w:numFmt w:val="bullet"/>
      <w:lvlText w:val="•"/>
      <w:lvlJc w:val="left"/>
      <w:pPr>
        <w:ind w:left="6572" w:hanging="360"/>
      </w:pPr>
      <w:rPr>
        <w:rFonts w:hint="default"/>
        <w:lang w:val="en-US" w:eastAsia="en-US" w:bidi="en-US"/>
      </w:rPr>
    </w:lvl>
    <w:lvl w:ilvl="8" w:tplc="27EC1160">
      <w:numFmt w:val="bullet"/>
      <w:lvlText w:val="•"/>
      <w:lvlJc w:val="left"/>
      <w:pPr>
        <w:ind w:left="7394" w:hanging="360"/>
      </w:pPr>
      <w:rPr>
        <w:rFonts w:hint="default"/>
        <w:lang w:val="en-US" w:eastAsia="en-US" w:bidi="en-US"/>
      </w:rPr>
    </w:lvl>
  </w:abstractNum>
  <w:abstractNum w:abstractNumId="8" w15:restartNumberingAfterBreak="0">
    <w:nsid w:val="67113C20"/>
    <w:multiLevelType w:val="hybridMultilevel"/>
    <w:tmpl w:val="D42C4C60"/>
    <w:lvl w:ilvl="0" w:tplc="6E00583E">
      <w:numFmt w:val="bullet"/>
      <w:lvlText w:val=""/>
      <w:lvlJc w:val="left"/>
      <w:pPr>
        <w:ind w:left="829" w:hanging="360"/>
      </w:pPr>
      <w:rPr>
        <w:rFonts w:ascii="Wingdings" w:eastAsia="Wingdings" w:hAnsi="Wingdings" w:cs="Wingdings" w:hint="default"/>
        <w:w w:val="100"/>
        <w:sz w:val="20"/>
        <w:szCs w:val="20"/>
        <w:lang w:val="en-US" w:eastAsia="en-US" w:bidi="en-US"/>
      </w:rPr>
    </w:lvl>
    <w:lvl w:ilvl="1" w:tplc="9B882FB2">
      <w:numFmt w:val="bullet"/>
      <w:lvlText w:val="•"/>
      <w:lvlJc w:val="left"/>
      <w:pPr>
        <w:ind w:left="1641" w:hanging="360"/>
      </w:pPr>
      <w:rPr>
        <w:rFonts w:hint="default"/>
        <w:lang w:val="en-US" w:eastAsia="en-US" w:bidi="en-US"/>
      </w:rPr>
    </w:lvl>
    <w:lvl w:ilvl="2" w:tplc="368ABE30">
      <w:numFmt w:val="bullet"/>
      <w:lvlText w:val="•"/>
      <w:lvlJc w:val="left"/>
      <w:pPr>
        <w:ind w:left="2463" w:hanging="360"/>
      </w:pPr>
      <w:rPr>
        <w:rFonts w:hint="default"/>
        <w:lang w:val="en-US" w:eastAsia="en-US" w:bidi="en-US"/>
      </w:rPr>
    </w:lvl>
    <w:lvl w:ilvl="3" w:tplc="D9DA20CC">
      <w:numFmt w:val="bullet"/>
      <w:lvlText w:val="•"/>
      <w:lvlJc w:val="left"/>
      <w:pPr>
        <w:ind w:left="3285" w:hanging="360"/>
      </w:pPr>
      <w:rPr>
        <w:rFonts w:hint="default"/>
        <w:lang w:val="en-US" w:eastAsia="en-US" w:bidi="en-US"/>
      </w:rPr>
    </w:lvl>
    <w:lvl w:ilvl="4" w:tplc="732E22E2">
      <w:numFmt w:val="bullet"/>
      <w:lvlText w:val="•"/>
      <w:lvlJc w:val="left"/>
      <w:pPr>
        <w:ind w:left="4107" w:hanging="360"/>
      </w:pPr>
      <w:rPr>
        <w:rFonts w:hint="default"/>
        <w:lang w:val="en-US" w:eastAsia="en-US" w:bidi="en-US"/>
      </w:rPr>
    </w:lvl>
    <w:lvl w:ilvl="5" w:tplc="9C5AB5D6">
      <w:numFmt w:val="bullet"/>
      <w:lvlText w:val="•"/>
      <w:lvlJc w:val="left"/>
      <w:pPr>
        <w:ind w:left="4929" w:hanging="360"/>
      </w:pPr>
      <w:rPr>
        <w:rFonts w:hint="default"/>
        <w:lang w:val="en-US" w:eastAsia="en-US" w:bidi="en-US"/>
      </w:rPr>
    </w:lvl>
    <w:lvl w:ilvl="6" w:tplc="8B4A3E42">
      <w:numFmt w:val="bullet"/>
      <w:lvlText w:val="•"/>
      <w:lvlJc w:val="left"/>
      <w:pPr>
        <w:ind w:left="5750" w:hanging="360"/>
      </w:pPr>
      <w:rPr>
        <w:rFonts w:hint="default"/>
        <w:lang w:val="en-US" w:eastAsia="en-US" w:bidi="en-US"/>
      </w:rPr>
    </w:lvl>
    <w:lvl w:ilvl="7" w:tplc="BACEE0B4">
      <w:numFmt w:val="bullet"/>
      <w:lvlText w:val="•"/>
      <w:lvlJc w:val="left"/>
      <w:pPr>
        <w:ind w:left="6572" w:hanging="360"/>
      </w:pPr>
      <w:rPr>
        <w:rFonts w:hint="default"/>
        <w:lang w:val="en-US" w:eastAsia="en-US" w:bidi="en-US"/>
      </w:rPr>
    </w:lvl>
    <w:lvl w:ilvl="8" w:tplc="10A265C2">
      <w:numFmt w:val="bullet"/>
      <w:lvlText w:val="•"/>
      <w:lvlJc w:val="left"/>
      <w:pPr>
        <w:ind w:left="7394" w:hanging="360"/>
      </w:pPr>
      <w:rPr>
        <w:rFonts w:hint="default"/>
        <w:lang w:val="en-US" w:eastAsia="en-US" w:bidi="en-US"/>
      </w:rPr>
    </w:lvl>
  </w:abstractNum>
  <w:abstractNum w:abstractNumId="9" w15:restartNumberingAfterBreak="0">
    <w:nsid w:val="6A563BB5"/>
    <w:multiLevelType w:val="hybridMultilevel"/>
    <w:tmpl w:val="BF4A13DA"/>
    <w:lvl w:ilvl="0" w:tplc="CFCC5EA0">
      <w:numFmt w:val="bullet"/>
      <w:lvlText w:val=""/>
      <w:lvlJc w:val="left"/>
      <w:pPr>
        <w:ind w:left="829" w:hanging="361"/>
      </w:pPr>
      <w:rPr>
        <w:rFonts w:ascii="Wingdings" w:eastAsia="Wingdings" w:hAnsi="Wingdings" w:cs="Wingdings" w:hint="default"/>
        <w:w w:val="100"/>
        <w:sz w:val="20"/>
        <w:szCs w:val="20"/>
        <w:lang w:val="en-US" w:eastAsia="en-US" w:bidi="en-US"/>
      </w:rPr>
    </w:lvl>
    <w:lvl w:ilvl="1" w:tplc="B9A451FE">
      <w:numFmt w:val="bullet"/>
      <w:lvlText w:val="•"/>
      <w:lvlJc w:val="left"/>
      <w:pPr>
        <w:ind w:left="1641" w:hanging="361"/>
      </w:pPr>
      <w:rPr>
        <w:rFonts w:hint="default"/>
        <w:lang w:val="en-US" w:eastAsia="en-US" w:bidi="en-US"/>
      </w:rPr>
    </w:lvl>
    <w:lvl w:ilvl="2" w:tplc="05B67350">
      <w:numFmt w:val="bullet"/>
      <w:lvlText w:val="•"/>
      <w:lvlJc w:val="left"/>
      <w:pPr>
        <w:ind w:left="2463" w:hanging="361"/>
      </w:pPr>
      <w:rPr>
        <w:rFonts w:hint="default"/>
        <w:lang w:val="en-US" w:eastAsia="en-US" w:bidi="en-US"/>
      </w:rPr>
    </w:lvl>
    <w:lvl w:ilvl="3" w:tplc="3C9EE27E">
      <w:numFmt w:val="bullet"/>
      <w:lvlText w:val="•"/>
      <w:lvlJc w:val="left"/>
      <w:pPr>
        <w:ind w:left="3285" w:hanging="361"/>
      </w:pPr>
      <w:rPr>
        <w:rFonts w:hint="default"/>
        <w:lang w:val="en-US" w:eastAsia="en-US" w:bidi="en-US"/>
      </w:rPr>
    </w:lvl>
    <w:lvl w:ilvl="4" w:tplc="9A8A4E0E">
      <w:numFmt w:val="bullet"/>
      <w:lvlText w:val="•"/>
      <w:lvlJc w:val="left"/>
      <w:pPr>
        <w:ind w:left="4107" w:hanging="361"/>
      </w:pPr>
      <w:rPr>
        <w:rFonts w:hint="default"/>
        <w:lang w:val="en-US" w:eastAsia="en-US" w:bidi="en-US"/>
      </w:rPr>
    </w:lvl>
    <w:lvl w:ilvl="5" w:tplc="DF5EAC5E">
      <w:numFmt w:val="bullet"/>
      <w:lvlText w:val="•"/>
      <w:lvlJc w:val="left"/>
      <w:pPr>
        <w:ind w:left="4929" w:hanging="361"/>
      </w:pPr>
      <w:rPr>
        <w:rFonts w:hint="default"/>
        <w:lang w:val="en-US" w:eastAsia="en-US" w:bidi="en-US"/>
      </w:rPr>
    </w:lvl>
    <w:lvl w:ilvl="6" w:tplc="20EEB890">
      <w:numFmt w:val="bullet"/>
      <w:lvlText w:val="•"/>
      <w:lvlJc w:val="left"/>
      <w:pPr>
        <w:ind w:left="5750" w:hanging="361"/>
      </w:pPr>
      <w:rPr>
        <w:rFonts w:hint="default"/>
        <w:lang w:val="en-US" w:eastAsia="en-US" w:bidi="en-US"/>
      </w:rPr>
    </w:lvl>
    <w:lvl w:ilvl="7" w:tplc="0876071A">
      <w:numFmt w:val="bullet"/>
      <w:lvlText w:val="•"/>
      <w:lvlJc w:val="left"/>
      <w:pPr>
        <w:ind w:left="6572" w:hanging="361"/>
      </w:pPr>
      <w:rPr>
        <w:rFonts w:hint="default"/>
        <w:lang w:val="en-US" w:eastAsia="en-US" w:bidi="en-US"/>
      </w:rPr>
    </w:lvl>
    <w:lvl w:ilvl="8" w:tplc="E814D43E">
      <w:numFmt w:val="bullet"/>
      <w:lvlText w:val="•"/>
      <w:lvlJc w:val="left"/>
      <w:pPr>
        <w:ind w:left="7394" w:hanging="361"/>
      </w:pPr>
      <w:rPr>
        <w:rFonts w:hint="default"/>
        <w:lang w:val="en-US" w:eastAsia="en-US" w:bidi="en-US"/>
      </w:rPr>
    </w:lvl>
  </w:abstractNum>
  <w:abstractNum w:abstractNumId="10" w15:restartNumberingAfterBreak="0">
    <w:nsid w:val="6A96434E"/>
    <w:multiLevelType w:val="hybridMultilevel"/>
    <w:tmpl w:val="6E3ECB58"/>
    <w:lvl w:ilvl="0" w:tplc="980EC716">
      <w:numFmt w:val="bullet"/>
      <w:lvlText w:val=""/>
      <w:lvlJc w:val="left"/>
      <w:pPr>
        <w:ind w:left="831" w:hanging="360"/>
      </w:pPr>
      <w:rPr>
        <w:rFonts w:ascii="Wingdings" w:eastAsia="Wingdings" w:hAnsi="Wingdings" w:cs="Wingdings" w:hint="default"/>
        <w:color w:val="FFFFFF"/>
        <w:w w:val="100"/>
        <w:sz w:val="20"/>
        <w:szCs w:val="20"/>
        <w:lang w:val="en-US" w:eastAsia="en-US" w:bidi="en-US"/>
      </w:rPr>
    </w:lvl>
    <w:lvl w:ilvl="1" w:tplc="2194B128">
      <w:numFmt w:val="bullet"/>
      <w:lvlText w:val="•"/>
      <w:lvlJc w:val="left"/>
      <w:pPr>
        <w:ind w:left="1654" w:hanging="360"/>
      </w:pPr>
      <w:rPr>
        <w:rFonts w:hint="default"/>
        <w:lang w:val="en-US" w:eastAsia="en-US" w:bidi="en-US"/>
      </w:rPr>
    </w:lvl>
    <w:lvl w:ilvl="2" w:tplc="BC92C1BC">
      <w:numFmt w:val="bullet"/>
      <w:lvlText w:val="•"/>
      <w:lvlJc w:val="left"/>
      <w:pPr>
        <w:ind w:left="2469" w:hanging="360"/>
      </w:pPr>
      <w:rPr>
        <w:rFonts w:hint="default"/>
        <w:lang w:val="en-US" w:eastAsia="en-US" w:bidi="en-US"/>
      </w:rPr>
    </w:lvl>
    <w:lvl w:ilvl="3" w:tplc="DB8C07F8">
      <w:numFmt w:val="bullet"/>
      <w:lvlText w:val="•"/>
      <w:lvlJc w:val="left"/>
      <w:pPr>
        <w:ind w:left="3284" w:hanging="360"/>
      </w:pPr>
      <w:rPr>
        <w:rFonts w:hint="default"/>
        <w:lang w:val="en-US" w:eastAsia="en-US" w:bidi="en-US"/>
      </w:rPr>
    </w:lvl>
    <w:lvl w:ilvl="4" w:tplc="FE9E83D2">
      <w:numFmt w:val="bullet"/>
      <w:lvlText w:val="•"/>
      <w:lvlJc w:val="left"/>
      <w:pPr>
        <w:ind w:left="4099" w:hanging="360"/>
      </w:pPr>
      <w:rPr>
        <w:rFonts w:hint="default"/>
        <w:lang w:val="en-US" w:eastAsia="en-US" w:bidi="en-US"/>
      </w:rPr>
    </w:lvl>
    <w:lvl w:ilvl="5" w:tplc="7F70578C">
      <w:numFmt w:val="bullet"/>
      <w:lvlText w:val="•"/>
      <w:lvlJc w:val="left"/>
      <w:pPr>
        <w:ind w:left="4914" w:hanging="360"/>
      </w:pPr>
      <w:rPr>
        <w:rFonts w:hint="default"/>
        <w:lang w:val="en-US" w:eastAsia="en-US" w:bidi="en-US"/>
      </w:rPr>
    </w:lvl>
    <w:lvl w:ilvl="6" w:tplc="0622BE12">
      <w:numFmt w:val="bullet"/>
      <w:lvlText w:val="•"/>
      <w:lvlJc w:val="left"/>
      <w:pPr>
        <w:ind w:left="5729" w:hanging="360"/>
      </w:pPr>
      <w:rPr>
        <w:rFonts w:hint="default"/>
        <w:lang w:val="en-US" w:eastAsia="en-US" w:bidi="en-US"/>
      </w:rPr>
    </w:lvl>
    <w:lvl w:ilvl="7" w:tplc="6B589574">
      <w:numFmt w:val="bullet"/>
      <w:lvlText w:val="•"/>
      <w:lvlJc w:val="left"/>
      <w:pPr>
        <w:ind w:left="6544" w:hanging="360"/>
      </w:pPr>
      <w:rPr>
        <w:rFonts w:hint="default"/>
        <w:lang w:val="en-US" w:eastAsia="en-US" w:bidi="en-US"/>
      </w:rPr>
    </w:lvl>
    <w:lvl w:ilvl="8" w:tplc="30B4BEEA">
      <w:numFmt w:val="bullet"/>
      <w:lvlText w:val="•"/>
      <w:lvlJc w:val="left"/>
      <w:pPr>
        <w:ind w:left="7359" w:hanging="360"/>
      </w:pPr>
      <w:rPr>
        <w:rFonts w:hint="default"/>
        <w:lang w:val="en-US" w:eastAsia="en-US" w:bidi="en-US"/>
      </w:rPr>
    </w:lvl>
  </w:abstractNum>
  <w:abstractNum w:abstractNumId="11" w15:restartNumberingAfterBreak="0">
    <w:nsid w:val="6A9657E7"/>
    <w:multiLevelType w:val="hybridMultilevel"/>
    <w:tmpl w:val="F266F44E"/>
    <w:lvl w:ilvl="0" w:tplc="FF225DAC">
      <w:numFmt w:val="bullet"/>
      <w:lvlText w:val=""/>
      <w:lvlJc w:val="left"/>
      <w:pPr>
        <w:ind w:left="829" w:hanging="361"/>
      </w:pPr>
      <w:rPr>
        <w:rFonts w:ascii="Wingdings" w:eastAsia="Wingdings" w:hAnsi="Wingdings" w:cs="Wingdings" w:hint="default"/>
        <w:w w:val="100"/>
        <w:sz w:val="20"/>
        <w:szCs w:val="20"/>
        <w:lang w:val="en-US" w:eastAsia="en-US" w:bidi="en-US"/>
      </w:rPr>
    </w:lvl>
    <w:lvl w:ilvl="1" w:tplc="1146275E">
      <w:numFmt w:val="bullet"/>
      <w:lvlText w:val="•"/>
      <w:lvlJc w:val="left"/>
      <w:pPr>
        <w:ind w:left="1641" w:hanging="361"/>
      </w:pPr>
      <w:rPr>
        <w:rFonts w:hint="default"/>
        <w:lang w:val="en-US" w:eastAsia="en-US" w:bidi="en-US"/>
      </w:rPr>
    </w:lvl>
    <w:lvl w:ilvl="2" w:tplc="A37E8034">
      <w:numFmt w:val="bullet"/>
      <w:lvlText w:val="•"/>
      <w:lvlJc w:val="left"/>
      <w:pPr>
        <w:ind w:left="2463" w:hanging="361"/>
      </w:pPr>
      <w:rPr>
        <w:rFonts w:hint="default"/>
        <w:lang w:val="en-US" w:eastAsia="en-US" w:bidi="en-US"/>
      </w:rPr>
    </w:lvl>
    <w:lvl w:ilvl="3" w:tplc="C93A59C0">
      <w:numFmt w:val="bullet"/>
      <w:lvlText w:val="•"/>
      <w:lvlJc w:val="left"/>
      <w:pPr>
        <w:ind w:left="3285" w:hanging="361"/>
      </w:pPr>
      <w:rPr>
        <w:rFonts w:hint="default"/>
        <w:lang w:val="en-US" w:eastAsia="en-US" w:bidi="en-US"/>
      </w:rPr>
    </w:lvl>
    <w:lvl w:ilvl="4" w:tplc="A4DC11A2">
      <w:numFmt w:val="bullet"/>
      <w:lvlText w:val="•"/>
      <w:lvlJc w:val="left"/>
      <w:pPr>
        <w:ind w:left="4107" w:hanging="361"/>
      </w:pPr>
      <w:rPr>
        <w:rFonts w:hint="default"/>
        <w:lang w:val="en-US" w:eastAsia="en-US" w:bidi="en-US"/>
      </w:rPr>
    </w:lvl>
    <w:lvl w:ilvl="5" w:tplc="CC0A1150">
      <w:numFmt w:val="bullet"/>
      <w:lvlText w:val="•"/>
      <w:lvlJc w:val="left"/>
      <w:pPr>
        <w:ind w:left="4929" w:hanging="361"/>
      </w:pPr>
      <w:rPr>
        <w:rFonts w:hint="default"/>
        <w:lang w:val="en-US" w:eastAsia="en-US" w:bidi="en-US"/>
      </w:rPr>
    </w:lvl>
    <w:lvl w:ilvl="6" w:tplc="932EC9F2">
      <w:numFmt w:val="bullet"/>
      <w:lvlText w:val="•"/>
      <w:lvlJc w:val="left"/>
      <w:pPr>
        <w:ind w:left="5750" w:hanging="361"/>
      </w:pPr>
      <w:rPr>
        <w:rFonts w:hint="default"/>
        <w:lang w:val="en-US" w:eastAsia="en-US" w:bidi="en-US"/>
      </w:rPr>
    </w:lvl>
    <w:lvl w:ilvl="7" w:tplc="CB04E7CC">
      <w:numFmt w:val="bullet"/>
      <w:lvlText w:val="•"/>
      <w:lvlJc w:val="left"/>
      <w:pPr>
        <w:ind w:left="6572" w:hanging="361"/>
      </w:pPr>
      <w:rPr>
        <w:rFonts w:hint="default"/>
        <w:lang w:val="en-US" w:eastAsia="en-US" w:bidi="en-US"/>
      </w:rPr>
    </w:lvl>
    <w:lvl w:ilvl="8" w:tplc="2FB486FC">
      <w:numFmt w:val="bullet"/>
      <w:lvlText w:val="•"/>
      <w:lvlJc w:val="left"/>
      <w:pPr>
        <w:ind w:left="7394" w:hanging="361"/>
      </w:pPr>
      <w:rPr>
        <w:rFonts w:hint="default"/>
        <w:lang w:val="en-US" w:eastAsia="en-US" w:bidi="en-US"/>
      </w:rPr>
    </w:lvl>
  </w:abstractNum>
  <w:abstractNum w:abstractNumId="12" w15:restartNumberingAfterBreak="0">
    <w:nsid w:val="71B866FF"/>
    <w:multiLevelType w:val="hybridMultilevel"/>
    <w:tmpl w:val="00F068DA"/>
    <w:lvl w:ilvl="0" w:tplc="E08CDE2E">
      <w:numFmt w:val="bullet"/>
      <w:lvlText w:val=""/>
      <w:lvlJc w:val="left"/>
      <w:pPr>
        <w:ind w:left="829" w:hanging="361"/>
      </w:pPr>
      <w:rPr>
        <w:rFonts w:ascii="Wingdings" w:eastAsia="Wingdings" w:hAnsi="Wingdings" w:cs="Wingdings" w:hint="default"/>
        <w:w w:val="100"/>
        <w:sz w:val="20"/>
        <w:szCs w:val="20"/>
        <w:lang w:val="en-US" w:eastAsia="en-US" w:bidi="en-US"/>
      </w:rPr>
    </w:lvl>
    <w:lvl w:ilvl="1" w:tplc="2EA6202C">
      <w:numFmt w:val="bullet"/>
      <w:lvlText w:val="•"/>
      <w:lvlJc w:val="left"/>
      <w:pPr>
        <w:ind w:left="1641" w:hanging="361"/>
      </w:pPr>
      <w:rPr>
        <w:rFonts w:hint="default"/>
        <w:lang w:val="en-US" w:eastAsia="en-US" w:bidi="en-US"/>
      </w:rPr>
    </w:lvl>
    <w:lvl w:ilvl="2" w:tplc="B7C6C352">
      <w:numFmt w:val="bullet"/>
      <w:lvlText w:val="•"/>
      <w:lvlJc w:val="left"/>
      <w:pPr>
        <w:ind w:left="2463" w:hanging="361"/>
      </w:pPr>
      <w:rPr>
        <w:rFonts w:hint="default"/>
        <w:lang w:val="en-US" w:eastAsia="en-US" w:bidi="en-US"/>
      </w:rPr>
    </w:lvl>
    <w:lvl w:ilvl="3" w:tplc="98044FC0">
      <w:numFmt w:val="bullet"/>
      <w:lvlText w:val="•"/>
      <w:lvlJc w:val="left"/>
      <w:pPr>
        <w:ind w:left="3285" w:hanging="361"/>
      </w:pPr>
      <w:rPr>
        <w:rFonts w:hint="default"/>
        <w:lang w:val="en-US" w:eastAsia="en-US" w:bidi="en-US"/>
      </w:rPr>
    </w:lvl>
    <w:lvl w:ilvl="4" w:tplc="F90492F0">
      <w:numFmt w:val="bullet"/>
      <w:lvlText w:val="•"/>
      <w:lvlJc w:val="left"/>
      <w:pPr>
        <w:ind w:left="4107" w:hanging="361"/>
      </w:pPr>
      <w:rPr>
        <w:rFonts w:hint="default"/>
        <w:lang w:val="en-US" w:eastAsia="en-US" w:bidi="en-US"/>
      </w:rPr>
    </w:lvl>
    <w:lvl w:ilvl="5" w:tplc="65664FFC">
      <w:numFmt w:val="bullet"/>
      <w:lvlText w:val="•"/>
      <w:lvlJc w:val="left"/>
      <w:pPr>
        <w:ind w:left="4929" w:hanging="361"/>
      </w:pPr>
      <w:rPr>
        <w:rFonts w:hint="default"/>
        <w:lang w:val="en-US" w:eastAsia="en-US" w:bidi="en-US"/>
      </w:rPr>
    </w:lvl>
    <w:lvl w:ilvl="6" w:tplc="C562D4CA">
      <w:numFmt w:val="bullet"/>
      <w:lvlText w:val="•"/>
      <w:lvlJc w:val="left"/>
      <w:pPr>
        <w:ind w:left="5750" w:hanging="361"/>
      </w:pPr>
      <w:rPr>
        <w:rFonts w:hint="default"/>
        <w:lang w:val="en-US" w:eastAsia="en-US" w:bidi="en-US"/>
      </w:rPr>
    </w:lvl>
    <w:lvl w:ilvl="7" w:tplc="CBD2D5A4">
      <w:numFmt w:val="bullet"/>
      <w:lvlText w:val="•"/>
      <w:lvlJc w:val="left"/>
      <w:pPr>
        <w:ind w:left="6572" w:hanging="361"/>
      </w:pPr>
      <w:rPr>
        <w:rFonts w:hint="default"/>
        <w:lang w:val="en-US" w:eastAsia="en-US" w:bidi="en-US"/>
      </w:rPr>
    </w:lvl>
    <w:lvl w:ilvl="8" w:tplc="8FBEF15A">
      <w:numFmt w:val="bullet"/>
      <w:lvlText w:val="•"/>
      <w:lvlJc w:val="left"/>
      <w:pPr>
        <w:ind w:left="7394" w:hanging="361"/>
      </w:pPr>
      <w:rPr>
        <w:rFonts w:hint="default"/>
        <w:lang w:val="en-US" w:eastAsia="en-US" w:bidi="en-US"/>
      </w:rPr>
    </w:lvl>
  </w:abstractNum>
  <w:abstractNum w:abstractNumId="13" w15:restartNumberingAfterBreak="0">
    <w:nsid w:val="72A27BB0"/>
    <w:multiLevelType w:val="hybridMultilevel"/>
    <w:tmpl w:val="E5CA3AFC"/>
    <w:lvl w:ilvl="0" w:tplc="53100448">
      <w:numFmt w:val="bullet"/>
      <w:lvlText w:val=""/>
      <w:lvlJc w:val="left"/>
      <w:pPr>
        <w:ind w:left="829" w:hanging="360"/>
      </w:pPr>
      <w:rPr>
        <w:rFonts w:ascii="Wingdings" w:eastAsia="Wingdings" w:hAnsi="Wingdings" w:cs="Wingdings" w:hint="default"/>
        <w:w w:val="100"/>
        <w:sz w:val="20"/>
        <w:szCs w:val="20"/>
        <w:lang w:val="en-US" w:eastAsia="en-US" w:bidi="en-US"/>
      </w:rPr>
    </w:lvl>
    <w:lvl w:ilvl="1" w:tplc="8CBEC748">
      <w:numFmt w:val="bullet"/>
      <w:lvlText w:val="•"/>
      <w:lvlJc w:val="left"/>
      <w:pPr>
        <w:ind w:left="978" w:hanging="149"/>
      </w:pPr>
      <w:rPr>
        <w:rFonts w:ascii="Calibri" w:eastAsia="Calibri" w:hAnsi="Calibri" w:cs="Calibri" w:hint="default"/>
        <w:w w:val="100"/>
        <w:sz w:val="20"/>
        <w:szCs w:val="20"/>
        <w:lang w:val="en-US" w:eastAsia="en-US" w:bidi="en-US"/>
      </w:rPr>
    </w:lvl>
    <w:lvl w:ilvl="2" w:tplc="AA66A2DA">
      <w:numFmt w:val="bullet"/>
      <w:lvlText w:val="•"/>
      <w:lvlJc w:val="left"/>
      <w:pPr>
        <w:ind w:left="1875" w:hanging="149"/>
      </w:pPr>
      <w:rPr>
        <w:rFonts w:hint="default"/>
        <w:lang w:val="en-US" w:eastAsia="en-US" w:bidi="en-US"/>
      </w:rPr>
    </w:lvl>
    <w:lvl w:ilvl="3" w:tplc="FDF8AC46">
      <w:numFmt w:val="bullet"/>
      <w:lvlText w:val="•"/>
      <w:lvlJc w:val="left"/>
      <w:pPr>
        <w:ind w:left="2770" w:hanging="149"/>
      </w:pPr>
      <w:rPr>
        <w:rFonts w:hint="default"/>
        <w:lang w:val="en-US" w:eastAsia="en-US" w:bidi="en-US"/>
      </w:rPr>
    </w:lvl>
    <w:lvl w:ilvl="4" w:tplc="85104290">
      <w:numFmt w:val="bullet"/>
      <w:lvlText w:val="•"/>
      <w:lvlJc w:val="left"/>
      <w:pPr>
        <w:ind w:left="3666" w:hanging="149"/>
      </w:pPr>
      <w:rPr>
        <w:rFonts w:hint="default"/>
        <w:lang w:val="en-US" w:eastAsia="en-US" w:bidi="en-US"/>
      </w:rPr>
    </w:lvl>
    <w:lvl w:ilvl="5" w:tplc="E9F4CFFA">
      <w:numFmt w:val="bullet"/>
      <w:lvlText w:val="•"/>
      <w:lvlJc w:val="left"/>
      <w:pPr>
        <w:ind w:left="4561" w:hanging="149"/>
      </w:pPr>
      <w:rPr>
        <w:rFonts w:hint="default"/>
        <w:lang w:val="en-US" w:eastAsia="en-US" w:bidi="en-US"/>
      </w:rPr>
    </w:lvl>
    <w:lvl w:ilvl="6" w:tplc="62605BE4">
      <w:numFmt w:val="bullet"/>
      <w:lvlText w:val="•"/>
      <w:lvlJc w:val="left"/>
      <w:pPr>
        <w:ind w:left="5456" w:hanging="149"/>
      </w:pPr>
      <w:rPr>
        <w:rFonts w:hint="default"/>
        <w:lang w:val="en-US" w:eastAsia="en-US" w:bidi="en-US"/>
      </w:rPr>
    </w:lvl>
    <w:lvl w:ilvl="7" w:tplc="98069188">
      <w:numFmt w:val="bullet"/>
      <w:lvlText w:val="•"/>
      <w:lvlJc w:val="left"/>
      <w:pPr>
        <w:ind w:left="6352" w:hanging="149"/>
      </w:pPr>
      <w:rPr>
        <w:rFonts w:hint="default"/>
        <w:lang w:val="en-US" w:eastAsia="en-US" w:bidi="en-US"/>
      </w:rPr>
    </w:lvl>
    <w:lvl w:ilvl="8" w:tplc="78720B1E">
      <w:numFmt w:val="bullet"/>
      <w:lvlText w:val="•"/>
      <w:lvlJc w:val="left"/>
      <w:pPr>
        <w:ind w:left="7247" w:hanging="149"/>
      </w:pPr>
      <w:rPr>
        <w:rFonts w:hint="default"/>
        <w:lang w:val="en-US" w:eastAsia="en-US" w:bidi="en-US"/>
      </w:rPr>
    </w:lvl>
  </w:abstractNum>
  <w:abstractNum w:abstractNumId="14" w15:restartNumberingAfterBreak="0">
    <w:nsid w:val="74E01357"/>
    <w:multiLevelType w:val="hybridMultilevel"/>
    <w:tmpl w:val="47EC82E0"/>
    <w:lvl w:ilvl="0" w:tplc="6D9672FA">
      <w:numFmt w:val="bullet"/>
      <w:lvlText w:val=""/>
      <w:lvlJc w:val="left"/>
      <w:pPr>
        <w:ind w:left="830" w:hanging="361"/>
      </w:pPr>
      <w:rPr>
        <w:rFonts w:ascii="Wingdings" w:eastAsia="Wingdings" w:hAnsi="Wingdings" w:cs="Wingdings" w:hint="default"/>
        <w:w w:val="100"/>
        <w:sz w:val="20"/>
        <w:szCs w:val="20"/>
        <w:lang w:val="en-US" w:eastAsia="en-US" w:bidi="en-US"/>
      </w:rPr>
    </w:lvl>
    <w:lvl w:ilvl="1" w:tplc="58CCF2BE">
      <w:numFmt w:val="bullet"/>
      <w:lvlText w:val="•"/>
      <w:lvlJc w:val="left"/>
      <w:pPr>
        <w:ind w:left="1549" w:hanging="361"/>
      </w:pPr>
      <w:rPr>
        <w:rFonts w:ascii="Calibri" w:eastAsia="Calibri" w:hAnsi="Calibri" w:cs="Calibri" w:hint="default"/>
        <w:w w:val="100"/>
        <w:sz w:val="20"/>
        <w:szCs w:val="20"/>
        <w:lang w:val="en-US" w:eastAsia="en-US" w:bidi="en-US"/>
      </w:rPr>
    </w:lvl>
    <w:lvl w:ilvl="2" w:tplc="F014EEFE">
      <w:numFmt w:val="bullet"/>
      <w:lvlText w:val="•"/>
      <w:lvlJc w:val="left"/>
      <w:pPr>
        <w:ind w:left="2373" w:hanging="361"/>
      </w:pPr>
      <w:rPr>
        <w:rFonts w:hint="default"/>
        <w:lang w:val="en-US" w:eastAsia="en-US" w:bidi="en-US"/>
      </w:rPr>
    </w:lvl>
    <w:lvl w:ilvl="3" w:tplc="179C38E8">
      <w:numFmt w:val="bullet"/>
      <w:lvlText w:val="•"/>
      <w:lvlJc w:val="left"/>
      <w:pPr>
        <w:ind w:left="3206" w:hanging="361"/>
      </w:pPr>
      <w:rPr>
        <w:rFonts w:hint="default"/>
        <w:lang w:val="en-US" w:eastAsia="en-US" w:bidi="en-US"/>
      </w:rPr>
    </w:lvl>
    <w:lvl w:ilvl="4" w:tplc="92CAF6C2">
      <w:numFmt w:val="bullet"/>
      <w:lvlText w:val="•"/>
      <w:lvlJc w:val="left"/>
      <w:pPr>
        <w:ind w:left="4039" w:hanging="361"/>
      </w:pPr>
      <w:rPr>
        <w:rFonts w:hint="default"/>
        <w:lang w:val="en-US" w:eastAsia="en-US" w:bidi="en-US"/>
      </w:rPr>
    </w:lvl>
    <w:lvl w:ilvl="5" w:tplc="F9C0F9D6">
      <w:numFmt w:val="bullet"/>
      <w:lvlText w:val="•"/>
      <w:lvlJc w:val="left"/>
      <w:pPr>
        <w:ind w:left="4872" w:hanging="361"/>
      </w:pPr>
      <w:rPr>
        <w:rFonts w:hint="default"/>
        <w:lang w:val="en-US" w:eastAsia="en-US" w:bidi="en-US"/>
      </w:rPr>
    </w:lvl>
    <w:lvl w:ilvl="6" w:tplc="2CDC4FB8">
      <w:numFmt w:val="bullet"/>
      <w:lvlText w:val="•"/>
      <w:lvlJc w:val="left"/>
      <w:pPr>
        <w:ind w:left="5705" w:hanging="361"/>
      </w:pPr>
      <w:rPr>
        <w:rFonts w:hint="default"/>
        <w:lang w:val="en-US" w:eastAsia="en-US" w:bidi="en-US"/>
      </w:rPr>
    </w:lvl>
    <w:lvl w:ilvl="7" w:tplc="C4626AB4">
      <w:numFmt w:val="bullet"/>
      <w:lvlText w:val="•"/>
      <w:lvlJc w:val="left"/>
      <w:pPr>
        <w:ind w:left="6538" w:hanging="361"/>
      </w:pPr>
      <w:rPr>
        <w:rFonts w:hint="default"/>
        <w:lang w:val="en-US" w:eastAsia="en-US" w:bidi="en-US"/>
      </w:rPr>
    </w:lvl>
    <w:lvl w:ilvl="8" w:tplc="FD36ACDC">
      <w:numFmt w:val="bullet"/>
      <w:lvlText w:val="•"/>
      <w:lvlJc w:val="left"/>
      <w:pPr>
        <w:ind w:left="7371" w:hanging="361"/>
      </w:pPr>
      <w:rPr>
        <w:rFonts w:hint="default"/>
        <w:lang w:val="en-US" w:eastAsia="en-US" w:bidi="en-US"/>
      </w:rPr>
    </w:lvl>
  </w:abstractNum>
  <w:abstractNum w:abstractNumId="15" w15:restartNumberingAfterBreak="0">
    <w:nsid w:val="75A80914"/>
    <w:multiLevelType w:val="hybridMultilevel"/>
    <w:tmpl w:val="FC34F63E"/>
    <w:lvl w:ilvl="0" w:tplc="5F34BC88">
      <w:numFmt w:val="bullet"/>
      <w:lvlText w:val=""/>
      <w:lvlJc w:val="left"/>
      <w:pPr>
        <w:ind w:left="831" w:hanging="360"/>
      </w:pPr>
      <w:rPr>
        <w:rFonts w:ascii="Wingdings" w:eastAsia="Wingdings" w:hAnsi="Wingdings" w:cs="Wingdings" w:hint="default"/>
        <w:color w:val="FFFFFF"/>
        <w:w w:val="100"/>
        <w:sz w:val="20"/>
        <w:szCs w:val="20"/>
        <w:lang w:val="en-US" w:eastAsia="en-US" w:bidi="en-US"/>
      </w:rPr>
    </w:lvl>
    <w:lvl w:ilvl="1" w:tplc="4FB2EE0E">
      <w:numFmt w:val="bullet"/>
      <w:lvlText w:val="•"/>
      <w:lvlJc w:val="left"/>
      <w:pPr>
        <w:ind w:left="1654" w:hanging="360"/>
      </w:pPr>
      <w:rPr>
        <w:rFonts w:hint="default"/>
        <w:lang w:val="en-US" w:eastAsia="en-US" w:bidi="en-US"/>
      </w:rPr>
    </w:lvl>
    <w:lvl w:ilvl="2" w:tplc="4530C60A">
      <w:numFmt w:val="bullet"/>
      <w:lvlText w:val="•"/>
      <w:lvlJc w:val="left"/>
      <w:pPr>
        <w:ind w:left="2469" w:hanging="360"/>
      </w:pPr>
      <w:rPr>
        <w:rFonts w:hint="default"/>
        <w:lang w:val="en-US" w:eastAsia="en-US" w:bidi="en-US"/>
      </w:rPr>
    </w:lvl>
    <w:lvl w:ilvl="3" w:tplc="19A8A520">
      <w:numFmt w:val="bullet"/>
      <w:lvlText w:val="•"/>
      <w:lvlJc w:val="left"/>
      <w:pPr>
        <w:ind w:left="3284" w:hanging="360"/>
      </w:pPr>
      <w:rPr>
        <w:rFonts w:hint="default"/>
        <w:lang w:val="en-US" w:eastAsia="en-US" w:bidi="en-US"/>
      </w:rPr>
    </w:lvl>
    <w:lvl w:ilvl="4" w:tplc="69D0E0F2">
      <w:numFmt w:val="bullet"/>
      <w:lvlText w:val="•"/>
      <w:lvlJc w:val="left"/>
      <w:pPr>
        <w:ind w:left="4099" w:hanging="360"/>
      </w:pPr>
      <w:rPr>
        <w:rFonts w:hint="default"/>
        <w:lang w:val="en-US" w:eastAsia="en-US" w:bidi="en-US"/>
      </w:rPr>
    </w:lvl>
    <w:lvl w:ilvl="5" w:tplc="2F30CE88">
      <w:numFmt w:val="bullet"/>
      <w:lvlText w:val="•"/>
      <w:lvlJc w:val="left"/>
      <w:pPr>
        <w:ind w:left="4914" w:hanging="360"/>
      </w:pPr>
      <w:rPr>
        <w:rFonts w:hint="default"/>
        <w:lang w:val="en-US" w:eastAsia="en-US" w:bidi="en-US"/>
      </w:rPr>
    </w:lvl>
    <w:lvl w:ilvl="6" w:tplc="E4424F30">
      <w:numFmt w:val="bullet"/>
      <w:lvlText w:val="•"/>
      <w:lvlJc w:val="left"/>
      <w:pPr>
        <w:ind w:left="5729" w:hanging="360"/>
      </w:pPr>
      <w:rPr>
        <w:rFonts w:hint="default"/>
        <w:lang w:val="en-US" w:eastAsia="en-US" w:bidi="en-US"/>
      </w:rPr>
    </w:lvl>
    <w:lvl w:ilvl="7" w:tplc="3B1AD7EE">
      <w:numFmt w:val="bullet"/>
      <w:lvlText w:val="•"/>
      <w:lvlJc w:val="left"/>
      <w:pPr>
        <w:ind w:left="6544" w:hanging="360"/>
      </w:pPr>
      <w:rPr>
        <w:rFonts w:hint="default"/>
        <w:lang w:val="en-US" w:eastAsia="en-US" w:bidi="en-US"/>
      </w:rPr>
    </w:lvl>
    <w:lvl w:ilvl="8" w:tplc="7BF27EA4">
      <w:numFmt w:val="bullet"/>
      <w:lvlText w:val="•"/>
      <w:lvlJc w:val="left"/>
      <w:pPr>
        <w:ind w:left="7359" w:hanging="360"/>
      </w:pPr>
      <w:rPr>
        <w:rFonts w:hint="default"/>
        <w:lang w:val="en-US" w:eastAsia="en-US" w:bidi="en-US"/>
      </w:rPr>
    </w:lvl>
  </w:abstractNum>
  <w:abstractNum w:abstractNumId="16" w15:restartNumberingAfterBreak="0">
    <w:nsid w:val="77AF43BA"/>
    <w:multiLevelType w:val="hybridMultilevel"/>
    <w:tmpl w:val="FE989844"/>
    <w:lvl w:ilvl="0" w:tplc="CFCC65C8">
      <w:numFmt w:val="bullet"/>
      <w:lvlText w:val=""/>
      <w:lvlJc w:val="left"/>
      <w:pPr>
        <w:ind w:left="829" w:hanging="361"/>
      </w:pPr>
      <w:rPr>
        <w:rFonts w:ascii="Wingdings" w:eastAsia="Wingdings" w:hAnsi="Wingdings" w:cs="Wingdings" w:hint="default"/>
        <w:w w:val="100"/>
        <w:sz w:val="20"/>
        <w:szCs w:val="20"/>
        <w:lang w:val="en-US" w:eastAsia="en-US" w:bidi="en-US"/>
      </w:rPr>
    </w:lvl>
    <w:lvl w:ilvl="1" w:tplc="2C621852">
      <w:numFmt w:val="bullet"/>
      <w:lvlText w:val="•"/>
      <w:lvlJc w:val="left"/>
      <w:pPr>
        <w:ind w:left="1641" w:hanging="361"/>
      </w:pPr>
      <w:rPr>
        <w:rFonts w:hint="default"/>
        <w:lang w:val="en-US" w:eastAsia="en-US" w:bidi="en-US"/>
      </w:rPr>
    </w:lvl>
    <w:lvl w:ilvl="2" w:tplc="8A22CCDA">
      <w:numFmt w:val="bullet"/>
      <w:lvlText w:val="•"/>
      <w:lvlJc w:val="left"/>
      <w:pPr>
        <w:ind w:left="2463" w:hanging="361"/>
      </w:pPr>
      <w:rPr>
        <w:rFonts w:hint="default"/>
        <w:lang w:val="en-US" w:eastAsia="en-US" w:bidi="en-US"/>
      </w:rPr>
    </w:lvl>
    <w:lvl w:ilvl="3" w:tplc="4898812C">
      <w:numFmt w:val="bullet"/>
      <w:lvlText w:val="•"/>
      <w:lvlJc w:val="left"/>
      <w:pPr>
        <w:ind w:left="3285" w:hanging="361"/>
      </w:pPr>
      <w:rPr>
        <w:rFonts w:hint="default"/>
        <w:lang w:val="en-US" w:eastAsia="en-US" w:bidi="en-US"/>
      </w:rPr>
    </w:lvl>
    <w:lvl w:ilvl="4" w:tplc="0398385E">
      <w:numFmt w:val="bullet"/>
      <w:lvlText w:val="•"/>
      <w:lvlJc w:val="left"/>
      <w:pPr>
        <w:ind w:left="4107" w:hanging="361"/>
      </w:pPr>
      <w:rPr>
        <w:rFonts w:hint="default"/>
        <w:lang w:val="en-US" w:eastAsia="en-US" w:bidi="en-US"/>
      </w:rPr>
    </w:lvl>
    <w:lvl w:ilvl="5" w:tplc="CAAE0212">
      <w:numFmt w:val="bullet"/>
      <w:lvlText w:val="•"/>
      <w:lvlJc w:val="left"/>
      <w:pPr>
        <w:ind w:left="4929" w:hanging="361"/>
      </w:pPr>
      <w:rPr>
        <w:rFonts w:hint="default"/>
        <w:lang w:val="en-US" w:eastAsia="en-US" w:bidi="en-US"/>
      </w:rPr>
    </w:lvl>
    <w:lvl w:ilvl="6" w:tplc="E250C06C">
      <w:numFmt w:val="bullet"/>
      <w:lvlText w:val="•"/>
      <w:lvlJc w:val="left"/>
      <w:pPr>
        <w:ind w:left="5750" w:hanging="361"/>
      </w:pPr>
      <w:rPr>
        <w:rFonts w:hint="default"/>
        <w:lang w:val="en-US" w:eastAsia="en-US" w:bidi="en-US"/>
      </w:rPr>
    </w:lvl>
    <w:lvl w:ilvl="7" w:tplc="87C64042">
      <w:numFmt w:val="bullet"/>
      <w:lvlText w:val="•"/>
      <w:lvlJc w:val="left"/>
      <w:pPr>
        <w:ind w:left="6572" w:hanging="361"/>
      </w:pPr>
      <w:rPr>
        <w:rFonts w:hint="default"/>
        <w:lang w:val="en-US" w:eastAsia="en-US" w:bidi="en-US"/>
      </w:rPr>
    </w:lvl>
    <w:lvl w:ilvl="8" w:tplc="8FBE1564">
      <w:numFmt w:val="bullet"/>
      <w:lvlText w:val="•"/>
      <w:lvlJc w:val="left"/>
      <w:pPr>
        <w:ind w:left="7394" w:hanging="361"/>
      </w:pPr>
      <w:rPr>
        <w:rFonts w:hint="default"/>
        <w:lang w:val="en-US" w:eastAsia="en-US" w:bidi="en-US"/>
      </w:rPr>
    </w:lvl>
  </w:abstractNum>
  <w:abstractNum w:abstractNumId="17" w15:restartNumberingAfterBreak="0">
    <w:nsid w:val="795D3769"/>
    <w:multiLevelType w:val="hybridMultilevel"/>
    <w:tmpl w:val="DFDC8A6A"/>
    <w:lvl w:ilvl="0" w:tplc="79F09378">
      <w:numFmt w:val="bullet"/>
      <w:lvlText w:val=""/>
      <w:lvlJc w:val="left"/>
      <w:pPr>
        <w:ind w:left="829" w:hanging="361"/>
      </w:pPr>
      <w:rPr>
        <w:rFonts w:ascii="Wingdings" w:eastAsia="Wingdings" w:hAnsi="Wingdings" w:cs="Wingdings" w:hint="default"/>
        <w:w w:val="100"/>
        <w:sz w:val="20"/>
        <w:szCs w:val="20"/>
        <w:lang w:val="en-US" w:eastAsia="en-US" w:bidi="en-US"/>
      </w:rPr>
    </w:lvl>
    <w:lvl w:ilvl="1" w:tplc="F0D018CA">
      <w:numFmt w:val="bullet"/>
      <w:lvlText w:val="•"/>
      <w:lvlJc w:val="left"/>
      <w:pPr>
        <w:ind w:left="1641" w:hanging="361"/>
      </w:pPr>
      <w:rPr>
        <w:rFonts w:hint="default"/>
        <w:lang w:val="en-US" w:eastAsia="en-US" w:bidi="en-US"/>
      </w:rPr>
    </w:lvl>
    <w:lvl w:ilvl="2" w:tplc="728A881A">
      <w:numFmt w:val="bullet"/>
      <w:lvlText w:val="•"/>
      <w:lvlJc w:val="left"/>
      <w:pPr>
        <w:ind w:left="2463" w:hanging="361"/>
      </w:pPr>
      <w:rPr>
        <w:rFonts w:hint="default"/>
        <w:lang w:val="en-US" w:eastAsia="en-US" w:bidi="en-US"/>
      </w:rPr>
    </w:lvl>
    <w:lvl w:ilvl="3" w:tplc="E77E52D4">
      <w:numFmt w:val="bullet"/>
      <w:lvlText w:val="•"/>
      <w:lvlJc w:val="left"/>
      <w:pPr>
        <w:ind w:left="3285" w:hanging="361"/>
      </w:pPr>
      <w:rPr>
        <w:rFonts w:hint="default"/>
        <w:lang w:val="en-US" w:eastAsia="en-US" w:bidi="en-US"/>
      </w:rPr>
    </w:lvl>
    <w:lvl w:ilvl="4" w:tplc="E446D078">
      <w:numFmt w:val="bullet"/>
      <w:lvlText w:val="•"/>
      <w:lvlJc w:val="left"/>
      <w:pPr>
        <w:ind w:left="4107" w:hanging="361"/>
      </w:pPr>
      <w:rPr>
        <w:rFonts w:hint="default"/>
        <w:lang w:val="en-US" w:eastAsia="en-US" w:bidi="en-US"/>
      </w:rPr>
    </w:lvl>
    <w:lvl w:ilvl="5" w:tplc="4452532A">
      <w:numFmt w:val="bullet"/>
      <w:lvlText w:val="•"/>
      <w:lvlJc w:val="left"/>
      <w:pPr>
        <w:ind w:left="4929" w:hanging="361"/>
      </w:pPr>
      <w:rPr>
        <w:rFonts w:hint="default"/>
        <w:lang w:val="en-US" w:eastAsia="en-US" w:bidi="en-US"/>
      </w:rPr>
    </w:lvl>
    <w:lvl w:ilvl="6" w:tplc="E33E57D2">
      <w:numFmt w:val="bullet"/>
      <w:lvlText w:val="•"/>
      <w:lvlJc w:val="left"/>
      <w:pPr>
        <w:ind w:left="5750" w:hanging="361"/>
      </w:pPr>
      <w:rPr>
        <w:rFonts w:hint="default"/>
        <w:lang w:val="en-US" w:eastAsia="en-US" w:bidi="en-US"/>
      </w:rPr>
    </w:lvl>
    <w:lvl w:ilvl="7" w:tplc="8C4CB344">
      <w:numFmt w:val="bullet"/>
      <w:lvlText w:val="•"/>
      <w:lvlJc w:val="left"/>
      <w:pPr>
        <w:ind w:left="6572" w:hanging="361"/>
      </w:pPr>
      <w:rPr>
        <w:rFonts w:hint="default"/>
        <w:lang w:val="en-US" w:eastAsia="en-US" w:bidi="en-US"/>
      </w:rPr>
    </w:lvl>
    <w:lvl w:ilvl="8" w:tplc="AB80BBD2">
      <w:numFmt w:val="bullet"/>
      <w:lvlText w:val="•"/>
      <w:lvlJc w:val="left"/>
      <w:pPr>
        <w:ind w:left="7394" w:hanging="361"/>
      </w:pPr>
      <w:rPr>
        <w:rFonts w:hint="default"/>
        <w:lang w:val="en-US" w:eastAsia="en-US" w:bidi="en-US"/>
      </w:rPr>
    </w:lvl>
  </w:abstractNum>
  <w:abstractNum w:abstractNumId="18" w15:restartNumberingAfterBreak="0">
    <w:nsid w:val="7ABC62CA"/>
    <w:multiLevelType w:val="hybridMultilevel"/>
    <w:tmpl w:val="5E1CAF7C"/>
    <w:lvl w:ilvl="0" w:tplc="CFE62B4A">
      <w:numFmt w:val="bullet"/>
      <w:lvlText w:val="•"/>
      <w:lvlJc w:val="left"/>
      <w:pPr>
        <w:ind w:left="1549" w:hanging="360"/>
      </w:pPr>
      <w:rPr>
        <w:rFonts w:ascii="Calibri" w:eastAsia="Calibri" w:hAnsi="Calibri" w:cs="Calibri" w:hint="default"/>
        <w:w w:val="100"/>
        <w:sz w:val="20"/>
        <w:szCs w:val="20"/>
        <w:lang w:val="en-US" w:eastAsia="en-US" w:bidi="en-US"/>
      </w:rPr>
    </w:lvl>
    <w:lvl w:ilvl="1" w:tplc="2114745A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en-US"/>
      </w:rPr>
    </w:lvl>
    <w:lvl w:ilvl="2" w:tplc="37CA8D76">
      <w:numFmt w:val="bullet"/>
      <w:lvlText w:val="•"/>
      <w:lvlJc w:val="left"/>
      <w:pPr>
        <w:ind w:left="3039" w:hanging="360"/>
      </w:pPr>
      <w:rPr>
        <w:rFonts w:hint="default"/>
        <w:lang w:val="en-US" w:eastAsia="en-US" w:bidi="en-US"/>
      </w:rPr>
    </w:lvl>
    <w:lvl w:ilvl="3" w:tplc="4D1469E2">
      <w:numFmt w:val="bullet"/>
      <w:lvlText w:val="•"/>
      <w:lvlJc w:val="left"/>
      <w:pPr>
        <w:ind w:left="3789" w:hanging="360"/>
      </w:pPr>
      <w:rPr>
        <w:rFonts w:hint="default"/>
        <w:lang w:val="en-US" w:eastAsia="en-US" w:bidi="en-US"/>
      </w:rPr>
    </w:lvl>
    <w:lvl w:ilvl="4" w:tplc="879E556A">
      <w:numFmt w:val="bullet"/>
      <w:lvlText w:val="•"/>
      <w:lvlJc w:val="left"/>
      <w:pPr>
        <w:ind w:left="4539" w:hanging="360"/>
      </w:pPr>
      <w:rPr>
        <w:rFonts w:hint="default"/>
        <w:lang w:val="en-US" w:eastAsia="en-US" w:bidi="en-US"/>
      </w:rPr>
    </w:lvl>
    <w:lvl w:ilvl="5" w:tplc="31D2B018">
      <w:numFmt w:val="bullet"/>
      <w:lvlText w:val="•"/>
      <w:lvlJc w:val="left"/>
      <w:pPr>
        <w:ind w:left="5289" w:hanging="360"/>
      </w:pPr>
      <w:rPr>
        <w:rFonts w:hint="default"/>
        <w:lang w:val="en-US" w:eastAsia="en-US" w:bidi="en-US"/>
      </w:rPr>
    </w:lvl>
    <w:lvl w:ilvl="6" w:tplc="032CEF80">
      <w:numFmt w:val="bullet"/>
      <w:lvlText w:val="•"/>
      <w:lvlJc w:val="left"/>
      <w:pPr>
        <w:ind w:left="6038" w:hanging="360"/>
      </w:pPr>
      <w:rPr>
        <w:rFonts w:hint="default"/>
        <w:lang w:val="en-US" w:eastAsia="en-US" w:bidi="en-US"/>
      </w:rPr>
    </w:lvl>
    <w:lvl w:ilvl="7" w:tplc="A2A87CA2">
      <w:numFmt w:val="bullet"/>
      <w:lvlText w:val="•"/>
      <w:lvlJc w:val="left"/>
      <w:pPr>
        <w:ind w:left="6788" w:hanging="360"/>
      </w:pPr>
      <w:rPr>
        <w:rFonts w:hint="default"/>
        <w:lang w:val="en-US" w:eastAsia="en-US" w:bidi="en-US"/>
      </w:rPr>
    </w:lvl>
    <w:lvl w:ilvl="8" w:tplc="F592671E">
      <w:numFmt w:val="bullet"/>
      <w:lvlText w:val="•"/>
      <w:lvlJc w:val="left"/>
      <w:pPr>
        <w:ind w:left="7538" w:hanging="360"/>
      </w:pPr>
      <w:rPr>
        <w:rFonts w:hint="default"/>
        <w:lang w:val="en-US" w:eastAsia="en-US" w:bidi="en-US"/>
      </w:rPr>
    </w:lvl>
  </w:abstractNum>
  <w:num w:numId="1">
    <w:abstractNumId w:val="5"/>
  </w:num>
  <w:num w:numId="2">
    <w:abstractNumId w:val="4"/>
  </w:num>
  <w:num w:numId="3">
    <w:abstractNumId w:val="16"/>
  </w:num>
  <w:num w:numId="4">
    <w:abstractNumId w:val="17"/>
  </w:num>
  <w:num w:numId="5">
    <w:abstractNumId w:val="12"/>
  </w:num>
  <w:num w:numId="6">
    <w:abstractNumId w:val="8"/>
  </w:num>
  <w:num w:numId="7">
    <w:abstractNumId w:val="1"/>
  </w:num>
  <w:num w:numId="8">
    <w:abstractNumId w:val="3"/>
  </w:num>
  <w:num w:numId="9">
    <w:abstractNumId w:val="14"/>
  </w:num>
  <w:num w:numId="10">
    <w:abstractNumId w:val="18"/>
  </w:num>
  <w:num w:numId="11">
    <w:abstractNumId w:val="2"/>
  </w:num>
  <w:num w:numId="12">
    <w:abstractNumId w:val="11"/>
  </w:num>
  <w:num w:numId="13">
    <w:abstractNumId w:val="9"/>
  </w:num>
  <w:num w:numId="14">
    <w:abstractNumId w:val="13"/>
  </w:num>
  <w:num w:numId="15">
    <w:abstractNumId w:val="7"/>
  </w:num>
  <w:num w:numId="16">
    <w:abstractNumId w:val="0"/>
  </w:num>
  <w:num w:numId="17">
    <w:abstractNumId w:val="15"/>
  </w:num>
  <w:num w:numId="18">
    <w:abstractNumId w:val="10"/>
  </w:num>
  <w:num w:numId="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05492"/>
    <w:rsid w:val="00222317"/>
    <w:rsid w:val="00294797"/>
    <w:rsid w:val="003350CF"/>
    <w:rsid w:val="003B184E"/>
    <w:rsid w:val="003D2C02"/>
    <w:rsid w:val="00523A8B"/>
    <w:rsid w:val="005303CE"/>
    <w:rsid w:val="0060363E"/>
    <w:rsid w:val="006B493D"/>
    <w:rsid w:val="006E3C3C"/>
    <w:rsid w:val="0073398A"/>
    <w:rsid w:val="007908B9"/>
    <w:rsid w:val="007A36D4"/>
    <w:rsid w:val="00826EC8"/>
    <w:rsid w:val="008316B6"/>
    <w:rsid w:val="008E3F67"/>
    <w:rsid w:val="00A1711F"/>
    <w:rsid w:val="00AF5964"/>
    <w:rsid w:val="00B05492"/>
    <w:rsid w:val="00BB2C0E"/>
    <w:rsid w:val="00BE25F0"/>
    <w:rsid w:val="00C01734"/>
    <w:rsid w:val="00C16F40"/>
    <w:rsid w:val="00E36687"/>
    <w:rsid w:val="00EA7623"/>
    <w:rsid w:val="00EB7E0E"/>
    <w:rsid w:val="00EF5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4:docId w14:val="7494FCD6"/>
  <w15:docId w15:val="{759130F0-F3CE-4756-B4B8-1EE49D33D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Arial" w:eastAsia="Arial" w:hAnsi="Arial" w:cs="Arial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BB2C0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2C0E"/>
    <w:rPr>
      <w:rFonts w:ascii="Segoe UI" w:eastAsia="Calibri" w:hAnsi="Segoe UI" w:cs="Segoe UI"/>
      <w:sz w:val="18"/>
      <w:szCs w:val="18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A171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1711F"/>
    <w:rPr>
      <w:rFonts w:ascii="Calibri" w:eastAsia="Calibri" w:hAnsi="Calibri" w:cs="Calibri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A171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1711F"/>
    <w:rPr>
      <w:rFonts w:ascii="Calibri" w:eastAsia="Calibri" w:hAnsi="Calibri" w:cs="Calibri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711</Words>
  <Characters>4057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NDoward</dc:creator>
  <cp:lastModifiedBy>Lesley Webb</cp:lastModifiedBy>
  <cp:revision>2</cp:revision>
  <cp:lastPrinted>2020-03-25T17:24:00Z</cp:lastPrinted>
  <dcterms:created xsi:type="dcterms:W3CDTF">2020-03-30T13:24:00Z</dcterms:created>
  <dcterms:modified xsi:type="dcterms:W3CDTF">2020-03-30T13:24:00Z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2020-03-13T00:00:00Z</vt:filetime>
  </property>
  <property fmtid="{D5CDD505-2E9C-101B-9397-08002B2CF9AE}" pid="3" name="Creator">
    <vt:lpwstr>Acrobat PDFMaker 20 for Word</vt:lpwstr>
  </property>
  <property fmtid="{D5CDD505-2E9C-101B-9397-08002B2CF9AE}" pid="4" name="LastSaved">
    <vt:filetime>2020-03-25T00:00:00Z</vt:filetime>
  </property>
</Properties>
</file>